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0C7F51" w:rsidP="006B003F">
      <w:pPr>
        <w:pStyle w:val="BodyText"/>
        <w:spacing w:after="240"/>
        <w:rPr>
          <w:rFonts w:ascii="Arial Black" w:hAnsi="Arial Black" w:cs="Arial"/>
          <w:sz w:val="36"/>
          <w:szCs w:val="36"/>
        </w:rPr>
      </w:pPr>
      <w:r>
        <w:rPr>
          <w:rFonts w:ascii="Arial Black" w:hAnsi="Arial Black" w:cs="Arial"/>
          <w:sz w:val="36"/>
          <w:szCs w:val="36"/>
        </w:rPr>
        <w:t xml:space="preserve">Vandex </w:t>
      </w:r>
      <w:r w:rsidR="000B7A7A">
        <w:rPr>
          <w:rFonts w:ascii="Arial Black" w:hAnsi="Arial Black" w:cs="Arial"/>
          <w:sz w:val="36"/>
          <w:szCs w:val="36"/>
        </w:rPr>
        <w:t>Plug</w:t>
      </w:r>
      <w:bookmarkStart w:id="1" w:name="_GoBack"/>
      <w:bookmarkEnd w:id="1"/>
    </w:p>
    <w:p w:rsidR="007357C5" w:rsidRDefault="000B7A7A" w:rsidP="007357C5">
      <w:pPr>
        <w:autoSpaceDE w:val="0"/>
        <w:autoSpaceDN w:val="0"/>
        <w:adjustRightInd w:val="0"/>
        <w:spacing w:after="0" w:line="240" w:lineRule="auto"/>
        <w:rPr>
          <w:rFonts w:ascii="Arial" w:hAnsi="Arial" w:cs="Arial"/>
          <w:b/>
          <w:sz w:val="18"/>
          <w:szCs w:val="18"/>
        </w:rPr>
      </w:pPr>
      <w:r>
        <w:rPr>
          <w:rFonts w:ascii="Arial" w:hAnsi="Arial" w:cs="Arial"/>
          <w:b/>
          <w:sz w:val="18"/>
          <w:szCs w:val="18"/>
        </w:rPr>
        <w:t>Cementitious plugging mortar</w:t>
      </w:r>
      <w:r w:rsidR="007357C5">
        <w:rPr>
          <w:rFonts w:ascii="Arial" w:hAnsi="Arial" w:cs="Arial"/>
          <w:b/>
          <w:sz w:val="18"/>
          <w:szCs w:val="18"/>
        </w:rPr>
        <w:t>.</w:t>
      </w:r>
    </w:p>
    <w:p w:rsidR="007357C5" w:rsidRPr="007357C5" w:rsidRDefault="007357C5" w:rsidP="007357C5">
      <w:pPr>
        <w:autoSpaceDE w:val="0"/>
        <w:autoSpaceDN w:val="0"/>
        <w:adjustRightInd w:val="0"/>
        <w:spacing w:after="0" w:line="240" w:lineRule="auto"/>
        <w:rPr>
          <w:rFonts w:ascii="Arial" w:hAnsi="Arial" w:cs="Arial"/>
          <w:b/>
          <w:sz w:val="18"/>
          <w:szCs w:val="18"/>
        </w:rPr>
      </w:pPr>
    </w:p>
    <w:p w:rsidR="006E3395" w:rsidRPr="00D201FA" w:rsidRDefault="006E3395" w:rsidP="007357C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FF1335">
        <w:rPr>
          <w:rFonts w:ascii="Arial" w:hAnsi="Arial" w:cs="Arial"/>
          <w:b/>
          <w:sz w:val="18"/>
          <w:szCs w:val="18"/>
        </w:rPr>
        <w:t xml:space="preserve">Leak plugging </w:t>
      </w:r>
    </w:p>
    <w:p w:rsidR="00800421" w:rsidRPr="007C1F27" w:rsidRDefault="007842B0" w:rsidP="00FF1335">
      <w:pPr>
        <w:spacing w:after="0"/>
        <w:rPr>
          <w:rFonts w:ascii="Arial" w:hAnsi="Arial" w:cs="Arial"/>
          <w:sz w:val="18"/>
          <w:szCs w:val="18"/>
          <w:lang w:val="en-GB"/>
        </w:rPr>
      </w:pPr>
      <w:r>
        <w:rPr>
          <w:rFonts w:ascii="Arial" w:hAnsi="Arial" w:cs="Arial"/>
          <w:b/>
          <w:sz w:val="18"/>
          <w:szCs w:val="18"/>
          <w:lang w:val="en-GB"/>
        </w:rPr>
        <w:tab/>
      </w:r>
      <w:r w:rsidR="007357C5" w:rsidRPr="007357C5">
        <w:rPr>
          <w:rFonts w:ascii="Arial" w:hAnsi="Arial" w:cs="Arial"/>
          <w:sz w:val="18"/>
          <w:szCs w:val="18"/>
          <w:lang w:val="en-GB"/>
        </w:rPr>
        <w:t xml:space="preserve">Where </w:t>
      </w:r>
      <w:r w:rsidR="000B7A7A">
        <w:rPr>
          <w:rFonts w:ascii="Arial" w:hAnsi="Arial" w:cs="Arial"/>
          <w:sz w:val="18"/>
          <w:szCs w:val="18"/>
          <w:lang w:val="en-GB"/>
        </w:rPr>
        <w:t>required</w:t>
      </w:r>
      <w:r w:rsidR="007357C5" w:rsidRPr="007357C5">
        <w:rPr>
          <w:rFonts w:ascii="Arial" w:hAnsi="Arial" w:cs="Arial"/>
          <w:sz w:val="18"/>
          <w:szCs w:val="18"/>
          <w:lang w:val="en-GB"/>
        </w:rPr>
        <w:t xml:space="preserve">, </w:t>
      </w:r>
      <w:r w:rsidR="000B7A7A" w:rsidRPr="000B7A7A">
        <w:rPr>
          <w:rFonts w:ascii="Arial" w:hAnsi="Arial" w:cs="Arial"/>
          <w:sz w:val="18"/>
          <w:szCs w:val="18"/>
          <w:lang w:val="en-GB"/>
        </w:rPr>
        <w:t xml:space="preserve">concrete and masonry surfaces subject to water leakage are to have the water leaks </w:t>
      </w:r>
      <w:r w:rsidR="00FF1335">
        <w:rPr>
          <w:rFonts w:ascii="Arial" w:hAnsi="Arial" w:cs="Arial"/>
          <w:sz w:val="18"/>
          <w:szCs w:val="18"/>
          <w:lang w:val="en-GB"/>
        </w:rPr>
        <w:tab/>
      </w:r>
      <w:r w:rsidR="000B7A7A" w:rsidRPr="000B7A7A">
        <w:rPr>
          <w:rFonts w:ascii="Arial" w:hAnsi="Arial" w:cs="Arial"/>
          <w:sz w:val="18"/>
          <w:szCs w:val="18"/>
          <w:lang w:val="en-GB"/>
        </w:rPr>
        <w:t>identified and repaired, using</w:t>
      </w:r>
      <w:r w:rsidR="00FF1335">
        <w:rPr>
          <w:rFonts w:ascii="Arial" w:hAnsi="Arial" w:cs="Arial"/>
          <w:sz w:val="18"/>
          <w:szCs w:val="18"/>
          <w:lang w:val="en-GB"/>
        </w:rPr>
        <w:t xml:space="preserve"> a</w:t>
      </w:r>
      <w:r w:rsidR="000B7A7A" w:rsidRPr="000B7A7A">
        <w:rPr>
          <w:rFonts w:ascii="Arial" w:hAnsi="Arial" w:cs="Arial"/>
          <w:sz w:val="18"/>
          <w:szCs w:val="18"/>
          <w:lang w:val="en-GB"/>
        </w:rPr>
        <w:t xml:space="preserve"> rapid setting, cementitious plugging mortar</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DE26A8">
      <w:pPr>
        <w:spacing w:after="0"/>
        <w:rPr>
          <w:rFonts w:ascii="Arial" w:hAnsi="Arial" w:cs="Arial"/>
          <w:sz w:val="18"/>
          <w:szCs w:val="18"/>
          <w:lang w:val="en-GB"/>
        </w:rPr>
      </w:pPr>
    </w:p>
    <w:p w:rsidR="006E3395" w:rsidRPr="00880AFB" w:rsidRDefault="006E3395" w:rsidP="00DE26A8">
      <w:pPr>
        <w:spacing w:after="0"/>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2B36F7" w:rsidRPr="000C7F51" w:rsidRDefault="006E3395" w:rsidP="00FF1335">
      <w:pPr>
        <w:spacing w:after="0"/>
        <w:rPr>
          <w:rFonts w:ascii="Arial" w:hAnsi="Arial" w:cs="Arial"/>
          <w:sz w:val="18"/>
          <w:szCs w:val="18"/>
        </w:rPr>
      </w:pPr>
      <w:r w:rsidRPr="00880AFB">
        <w:rPr>
          <w:rFonts w:ascii="Arial" w:hAnsi="Arial" w:cs="Arial"/>
          <w:sz w:val="18"/>
          <w:szCs w:val="18"/>
          <w:lang w:val="en-GB"/>
        </w:rPr>
        <w:tab/>
      </w:r>
      <w:r w:rsidR="00FF1335" w:rsidRPr="000B7A7A">
        <w:rPr>
          <w:rFonts w:ascii="Arial" w:hAnsi="Arial" w:cs="Arial"/>
          <w:sz w:val="18"/>
          <w:szCs w:val="18"/>
          <w:lang w:val="en-GB"/>
        </w:rPr>
        <w:t xml:space="preserve">All cracks and leakage points are to be chiselled out to create a rebate, having a minimum width and </w:t>
      </w:r>
      <w:r w:rsidR="00FF1335">
        <w:rPr>
          <w:rFonts w:ascii="Arial" w:hAnsi="Arial" w:cs="Arial"/>
          <w:sz w:val="18"/>
          <w:szCs w:val="18"/>
          <w:lang w:val="en-GB"/>
        </w:rPr>
        <w:tab/>
      </w:r>
      <w:r w:rsidR="00FF1335" w:rsidRPr="000B7A7A">
        <w:rPr>
          <w:rFonts w:ascii="Arial" w:hAnsi="Arial" w:cs="Arial"/>
          <w:sz w:val="18"/>
          <w:szCs w:val="18"/>
          <w:lang w:val="en-GB"/>
        </w:rPr>
        <w:t>depth of 25mm</w:t>
      </w:r>
      <w:r w:rsidR="002802F0" w:rsidRPr="000C7F51">
        <w:rPr>
          <w:rFonts w:ascii="Arial" w:hAnsi="Arial" w:cs="Arial"/>
          <w:sz w:val="18"/>
          <w:szCs w:val="18"/>
        </w:rPr>
        <w:t>.</w:t>
      </w:r>
    </w:p>
    <w:p w:rsidR="00B03F50" w:rsidRPr="00F9076F" w:rsidRDefault="00B03F50" w:rsidP="00DE26A8">
      <w:pPr>
        <w:autoSpaceDE w:val="0"/>
        <w:autoSpaceDN w:val="0"/>
        <w:adjustRightInd w:val="0"/>
        <w:spacing w:after="0"/>
        <w:rPr>
          <w:rFonts w:ascii="ArialMT" w:hAnsi="ArialMT" w:cs="ArialMT"/>
          <w:sz w:val="18"/>
          <w:szCs w:val="18"/>
        </w:rPr>
      </w:pPr>
    </w:p>
    <w:p w:rsidR="00B03F50" w:rsidRPr="00880AFB" w:rsidRDefault="00B03F50" w:rsidP="00DE26A8">
      <w:pPr>
        <w:spacing w:after="0"/>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FF1335">
        <w:rPr>
          <w:rFonts w:ascii="Arial" w:hAnsi="Arial" w:cs="Arial"/>
          <w:b/>
          <w:sz w:val="18"/>
          <w:szCs w:val="18"/>
          <w:lang w:val="en-GB"/>
        </w:rPr>
        <w:t>Plugging material</w:t>
      </w:r>
    </w:p>
    <w:p w:rsidR="00A33BD4" w:rsidRPr="00A33BD4" w:rsidRDefault="00A9051A" w:rsidP="00DE26A8">
      <w:pPr>
        <w:autoSpaceDE w:val="0"/>
        <w:autoSpaceDN w:val="0"/>
        <w:adjustRightInd w:val="0"/>
        <w:spacing w:after="0"/>
        <w:rPr>
          <w:rFonts w:ascii="ArialMT" w:hAnsi="ArialMT" w:cs="ArialMT"/>
          <w:sz w:val="18"/>
          <w:szCs w:val="18"/>
        </w:rPr>
      </w:pPr>
      <w:r>
        <w:rPr>
          <w:rFonts w:ascii="Arial" w:hAnsi="Arial" w:cs="Arial"/>
          <w:sz w:val="18"/>
          <w:szCs w:val="18"/>
          <w:lang w:val="en-GB"/>
        </w:rPr>
        <w:tab/>
      </w:r>
      <w:r w:rsidR="000C7F51" w:rsidRPr="000C7F51">
        <w:rPr>
          <w:rFonts w:ascii="Arial" w:hAnsi="Arial" w:cs="Arial"/>
          <w:sz w:val="18"/>
          <w:szCs w:val="18"/>
          <w:lang w:val="en-GB"/>
        </w:rPr>
        <w:t xml:space="preserve">The </w:t>
      </w:r>
      <w:r w:rsidR="00FF1335">
        <w:rPr>
          <w:rFonts w:ascii="Arial" w:hAnsi="Arial" w:cs="Arial"/>
          <w:sz w:val="18"/>
          <w:szCs w:val="18"/>
          <w:lang w:val="en-GB"/>
        </w:rPr>
        <w:t>plugging</w:t>
      </w:r>
      <w:r w:rsidR="000C7F51" w:rsidRPr="000C7F51">
        <w:rPr>
          <w:rFonts w:ascii="Arial" w:hAnsi="Arial" w:cs="Arial"/>
          <w:sz w:val="18"/>
          <w:szCs w:val="18"/>
          <w:lang w:val="en-GB"/>
        </w:rPr>
        <w:t xml:space="preserve"> material is to consist of cement powder, graded quartz sands and inorganic additives, </w:t>
      </w:r>
      <w:r w:rsidR="00FF1335">
        <w:rPr>
          <w:rFonts w:ascii="Arial" w:hAnsi="Arial" w:cs="Arial"/>
          <w:sz w:val="18"/>
          <w:szCs w:val="18"/>
          <w:lang w:val="en-GB"/>
        </w:rPr>
        <w:tab/>
        <w:t xml:space="preserve">generally </w:t>
      </w:r>
      <w:r w:rsidR="000C7F51" w:rsidRPr="000C7F51">
        <w:rPr>
          <w:rFonts w:ascii="Arial" w:hAnsi="Arial" w:cs="Arial"/>
          <w:sz w:val="18"/>
          <w:szCs w:val="18"/>
          <w:lang w:val="en-GB"/>
        </w:rPr>
        <w:t xml:space="preserve">mixed </w:t>
      </w:r>
      <w:r w:rsidR="00602547">
        <w:rPr>
          <w:rFonts w:ascii="Arial" w:hAnsi="Arial" w:cs="Arial"/>
          <w:sz w:val="18"/>
          <w:szCs w:val="18"/>
          <w:lang w:val="en-GB"/>
        </w:rPr>
        <w:t xml:space="preserve">on site </w:t>
      </w:r>
      <w:r w:rsidR="000C7F51" w:rsidRPr="000C7F51">
        <w:rPr>
          <w:rFonts w:ascii="Arial" w:hAnsi="Arial" w:cs="Arial"/>
          <w:sz w:val="18"/>
          <w:szCs w:val="18"/>
          <w:lang w:val="en-GB"/>
        </w:rPr>
        <w:t xml:space="preserve">with </w:t>
      </w:r>
      <w:r w:rsidR="00602547">
        <w:rPr>
          <w:rFonts w:ascii="Arial" w:hAnsi="Arial" w:cs="Arial"/>
          <w:sz w:val="18"/>
          <w:szCs w:val="18"/>
          <w:lang w:val="en-GB"/>
        </w:rPr>
        <w:t>water</w:t>
      </w:r>
      <w:r w:rsidR="00FF1335">
        <w:rPr>
          <w:rFonts w:ascii="Arial" w:hAnsi="Arial" w:cs="Arial"/>
          <w:sz w:val="18"/>
          <w:szCs w:val="18"/>
          <w:lang w:val="en-GB"/>
        </w:rPr>
        <w:t xml:space="preserve"> and applied as a putty by hand or spatula into the repair </w:t>
      </w:r>
      <w:r w:rsidR="00DC06EC">
        <w:rPr>
          <w:rFonts w:ascii="Arial" w:hAnsi="Arial" w:cs="Arial"/>
          <w:sz w:val="18"/>
          <w:szCs w:val="18"/>
          <w:lang w:val="en-GB"/>
        </w:rPr>
        <w:t xml:space="preserve">(refer to the </w:t>
      </w:r>
      <w:r w:rsidR="00FF1335">
        <w:rPr>
          <w:rFonts w:ascii="Arial" w:hAnsi="Arial" w:cs="Arial"/>
          <w:sz w:val="18"/>
          <w:szCs w:val="18"/>
          <w:lang w:val="en-GB"/>
        </w:rPr>
        <w:tab/>
      </w:r>
      <w:r w:rsidR="00DC06EC">
        <w:rPr>
          <w:rFonts w:ascii="Arial" w:hAnsi="Arial" w:cs="Arial"/>
          <w:sz w:val="18"/>
          <w:szCs w:val="18"/>
          <w:lang w:val="en-GB"/>
        </w:rPr>
        <w:t>product TDS)</w:t>
      </w:r>
      <w:r w:rsidR="00DE26A8">
        <w:rPr>
          <w:rFonts w:ascii="Arial" w:hAnsi="Arial" w:cs="Arial"/>
          <w:sz w:val="18"/>
          <w:szCs w:val="18"/>
          <w:lang w:val="en-GB"/>
        </w:rPr>
        <w:t>.</w:t>
      </w:r>
    </w:p>
    <w:p w:rsidR="007B7189" w:rsidRPr="00FC0650" w:rsidRDefault="002802F0" w:rsidP="00602547">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7"/>
      </w:tblGrid>
      <w:tr w:rsidR="00562D7F" w:rsidRPr="005522DF" w:rsidTr="00A33BD4">
        <w:tc>
          <w:tcPr>
            <w:tcW w:w="4111" w:type="dxa"/>
            <w:vAlign w:val="center"/>
          </w:tcPr>
          <w:p w:rsidR="00562D7F" w:rsidRPr="00A33BD4" w:rsidRDefault="000C7F51" w:rsidP="00A33BD4">
            <w:pPr>
              <w:autoSpaceDE w:val="0"/>
              <w:autoSpaceDN w:val="0"/>
              <w:adjustRightInd w:val="0"/>
              <w:spacing w:beforeLines="40" w:before="96" w:afterLines="40" w:after="96" w:line="240" w:lineRule="auto"/>
              <w:rPr>
                <w:rFonts w:ascii="Arial" w:hAnsi="Arial" w:cs="Arial"/>
                <w:b/>
                <w:bCs/>
                <w:sz w:val="18"/>
                <w:szCs w:val="18"/>
              </w:rPr>
            </w:pPr>
            <w:r>
              <w:rPr>
                <w:rFonts w:ascii="Arial" w:hAnsi="Arial" w:cs="Arial"/>
                <w:b/>
                <w:bCs/>
                <w:sz w:val="18"/>
                <w:szCs w:val="18"/>
              </w:rPr>
              <w:t>Colour</w:t>
            </w:r>
            <w:r w:rsidR="00562D7F" w:rsidRPr="00A33BD4">
              <w:rPr>
                <w:rFonts w:ascii="Arial" w:hAnsi="Arial" w:cs="Arial"/>
                <w:b/>
                <w:bCs/>
                <w:sz w:val="18"/>
                <w:szCs w:val="18"/>
              </w:rPr>
              <w:t>:</w:t>
            </w:r>
          </w:p>
        </w:tc>
        <w:tc>
          <w:tcPr>
            <w:tcW w:w="3827" w:type="dxa"/>
            <w:vAlign w:val="center"/>
          </w:tcPr>
          <w:p w:rsidR="00562D7F" w:rsidRPr="00A33BD4" w:rsidRDefault="00DE26A8" w:rsidP="00A33BD4">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Grey</w:t>
            </w:r>
          </w:p>
        </w:tc>
      </w:tr>
      <w:tr w:rsidR="00674445" w:rsidRPr="005522DF" w:rsidTr="00A33BD4">
        <w:tc>
          <w:tcPr>
            <w:tcW w:w="4111" w:type="dxa"/>
            <w:vAlign w:val="center"/>
          </w:tcPr>
          <w:p w:rsidR="00674445" w:rsidRPr="00A33BD4" w:rsidRDefault="00FF1335" w:rsidP="00A33BD4">
            <w:pPr>
              <w:autoSpaceDE w:val="0"/>
              <w:autoSpaceDN w:val="0"/>
              <w:adjustRightInd w:val="0"/>
              <w:spacing w:beforeLines="40" w:before="96" w:afterLines="40" w:after="96" w:line="240" w:lineRule="auto"/>
              <w:rPr>
                <w:rFonts w:ascii="Arial" w:hAnsi="Arial" w:cs="Arial"/>
                <w:b/>
                <w:bCs/>
                <w:sz w:val="18"/>
                <w:szCs w:val="18"/>
              </w:rPr>
            </w:pPr>
            <w:r>
              <w:rPr>
                <w:rFonts w:ascii="Arial" w:hAnsi="Arial" w:cs="Arial"/>
                <w:b/>
                <w:bCs/>
                <w:sz w:val="18"/>
                <w:szCs w:val="18"/>
              </w:rPr>
              <w:t>Bulk density</w:t>
            </w:r>
            <w:r w:rsidR="00137EB1">
              <w:rPr>
                <w:rFonts w:ascii="Arial" w:hAnsi="Arial" w:cs="Arial"/>
                <w:b/>
                <w:bCs/>
                <w:sz w:val="18"/>
                <w:szCs w:val="18"/>
              </w:rPr>
              <w:t>:</w:t>
            </w:r>
          </w:p>
        </w:tc>
        <w:tc>
          <w:tcPr>
            <w:tcW w:w="3827" w:type="dxa"/>
            <w:vAlign w:val="center"/>
          </w:tcPr>
          <w:p w:rsidR="00674445" w:rsidRPr="00A33BD4" w:rsidRDefault="00FF1335"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1.10 – 1.30 kg / L</w:t>
            </w:r>
          </w:p>
        </w:tc>
      </w:tr>
      <w:tr w:rsidR="007C1F27" w:rsidRPr="005522DF" w:rsidTr="00A33BD4">
        <w:tc>
          <w:tcPr>
            <w:tcW w:w="4111" w:type="dxa"/>
            <w:vAlign w:val="center"/>
          </w:tcPr>
          <w:p w:rsidR="007C1F27" w:rsidRPr="00A33BD4" w:rsidRDefault="00DE26A8" w:rsidP="00A33BD4">
            <w:pPr>
              <w:autoSpaceDE w:val="0"/>
              <w:autoSpaceDN w:val="0"/>
              <w:adjustRightInd w:val="0"/>
              <w:spacing w:beforeLines="40" w:before="96" w:afterLines="40" w:after="96" w:line="240" w:lineRule="auto"/>
              <w:rPr>
                <w:rFonts w:ascii="Arial" w:hAnsi="Arial" w:cs="Arial"/>
                <w:b/>
                <w:bCs/>
                <w:sz w:val="18"/>
                <w:szCs w:val="18"/>
              </w:rPr>
            </w:pPr>
            <w:r>
              <w:rPr>
                <w:rFonts w:ascii="Arial-BoldMT" w:hAnsi="Arial-BoldMT" w:cs="Arial-BoldMT"/>
                <w:b/>
                <w:bCs/>
                <w:sz w:val="18"/>
                <w:szCs w:val="18"/>
              </w:rPr>
              <w:t>Initial setting time:</w:t>
            </w:r>
          </w:p>
        </w:tc>
        <w:tc>
          <w:tcPr>
            <w:tcW w:w="3827" w:type="dxa"/>
            <w:vAlign w:val="center"/>
          </w:tcPr>
          <w:p w:rsidR="007C1F27" w:rsidRPr="00A33BD4" w:rsidRDefault="00FF1335"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30 seconds after mixing with water</w:t>
            </w:r>
            <w:r w:rsidR="00DE26A8">
              <w:rPr>
                <w:rFonts w:ascii="ArialMT" w:hAnsi="ArialMT" w:cs="ArialMT"/>
                <w:sz w:val="18"/>
                <w:szCs w:val="18"/>
              </w:rPr>
              <w:t xml:space="preserve"> @ 20</w:t>
            </w:r>
            <w:r w:rsidR="00DE26A8" w:rsidRPr="00DE26A8">
              <w:rPr>
                <w:rFonts w:ascii="ArialMT" w:hAnsi="ArialMT" w:cs="ArialMT"/>
                <w:sz w:val="18"/>
                <w:szCs w:val="18"/>
                <w:vertAlign w:val="superscript"/>
              </w:rPr>
              <w:t>o</w:t>
            </w:r>
            <w:r w:rsidR="00DE26A8">
              <w:rPr>
                <w:rFonts w:ascii="ArialMT" w:hAnsi="ArialMT" w:cs="ArialMT"/>
                <w:sz w:val="18"/>
                <w:szCs w:val="18"/>
              </w:rPr>
              <w:t>C</w:t>
            </w:r>
          </w:p>
        </w:tc>
      </w:tr>
      <w:tr w:rsidR="0032121C" w:rsidRPr="005522DF" w:rsidTr="00A33BD4">
        <w:tc>
          <w:tcPr>
            <w:tcW w:w="4111" w:type="dxa"/>
            <w:vAlign w:val="center"/>
          </w:tcPr>
          <w:p w:rsidR="0032121C" w:rsidRPr="00A33BD4" w:rsidRDefault="00FF1335" w:rsidP="00A33BD4">
            <w:pPr>
              <w:autoSpaceDE w:val="0"/>
              <w:autoSpaceDN w:val="0"/>
              <w:adjustRightInd w:val="0"/>
              <w:spacing w:beforeLines="40" w:before="96" w:afterLines="40" w:after="96" w:line="240" w:lineRule="auto"/>
              <w:rPr>
                <w:rFonts w:ascii="Arial" w:hAnsi="Arial" w:cs="Arial"/>
                <w:b/>
                <w:bCs/>
                <w:sz w:val="18"/>
                <w:szCs w:val="18"/>
              </w:rPr>
            </w:pPr>
            <w:r>
              <w:rPr>
                <w:rFonts w:ascii="Arial" w:hAnsi="Arial" w:cs="Arial"/>
                <w:b/>
                <w:bCs/>
                <w:sz w:val="18"/>
                <w:szCs w:val="18"/>
              </w:rPr>
              <w:t>Application temperature:</w:t>
            </w:r>
          </w:p>
        </w:tc>
        <w:tc>
          <w:tcPr>
            <w:tcW w:w="3827" w:type="dxa"/>
            <w:vAlign w:val="center"/>
          </w:tcPr>
          <w:p w:rsidR="0032121C" w:rsidRPr="00A33BD4" w:rsidRDefault="00FF1335" w:rsidP="00A33BD4">
            <w:pPr>
              <w:autoSpaceDE w:val="0"/>
              <w:autoSpaceDN w:val="0"/>
              <w:adjustRightInd w:val="0"/>
              <w:spacing w:beforeLines="40" w:before="96" w:afterLines="40" w:after="96" w:line="240" w:lineRule="auto"/>
              <w:rPr>
                <w:rFonts w:ascii="Arial" w:hAnsi="Arial" w:cs="Arial"/>
                <w:sz w:val="18"/>
                <w:szCs w:val="18"/>
              </w:rPr>
            </w:pPr>
            <w:r>
              <w:rPr>
                <w:rFonts w:ascii="ArialMT" w:hAnsi="ArialMT" w:cs="ArialMT"/>
                <w:sz w:val="18"/>
                <w:szCs w:val="18"/>
              </w:rPr>
              <w:t>5 – 30</w:t>
            </w:r>
            <w:r w:rsidRPr="00FF1335">
              <w:rPr>
                <w:rFonts w:ascii="ArialMT" w:hAnsi="ArialMT" w:cs="ArialMT"/>
                <w:sz w:val="18"/>
                <w:szCs w:val="18"/>
                <w:vertAlign w:val="superscript"/>
              </w:rPr>
              <w:t>o</w:t>
            </w:r>
            <w:r>
              <w:rPr>
                <w:rFonts w:ascii="ArialMT" w:hAnsi="ArialMT" w:cs="ArialMT"/>
                <w:sz w:val="18"/>
                <w:szCs w:val="18"/>
              </w:rPr>
              <w:t>C</w:t>
            </w:r>
          </w:p>
        </w:tc>
      </w:tr>
    </w:tbl>
    <w:p w:rsidR="006E3395" w:rsidRPr="006E3395" w:rsidRDefault="00602547" w:rsidP="0034776D">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 </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000C7F51">
        <w:rPr>
          <w:rFonts w:ascii="Arial" w:hAnsi="Arial" w:cs="Arial"/>
          <w:b/>
          <w:sz w:val="18"/>
          <w:szCs w:val="18"/>
          <w:lang w:val="en-GB"/>
        </w:rPr>
        <w:t xml:space="preserve">Vandex </w:t>
      </w:r>
      <w:r w:rsidR="00C96293">
        <w:rPr>
          <w:rFonts w:ascii="Arial" w:hAnsi="Arial" w:cs="Arial"/>
          <w:b/>
          <w:sz w:val="18"/>
          <w:szCs w:val="18"/>
          <w:lang w:val="en-GB"/>
        </w:rPr>
        <w:t>Plug</w:t>
      </w:r>
      <w:r w:rsidR="00E53E29">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0C7F51">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12" w:rsidRDefault="00D45D12" w:rsidP="00275B04">
      <w:pPr>
        <w:spacing w:after="0" w:line="240" w:lineRule="auto"/>
      </w:pPr>
      <w:r>
        <w:separator/>
      </w:r>
    </w:p>
  </w:endnote>
  <w:endnote w:type="continuationSeparator" w:id="0">
    <w:p w:rsidR="00D45D12" w:rsidRDefault="00D45D12"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2A63CF" w:rsidP="00812308">
    <w:pPr>
      <w:pStyle w:val="3-bodycopy"/>
      <w:spacing w:line="240" w:lineRule="auto"/>
      <w:rPr>
        <w:sz w:val="12"/>
        <w:szCs w:val="12"/>
      </w:rPr>
    </w:pP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0C7F51">
      <w:rPr>
        <w:sz w:val="12"/>
        <w:szCs w:val="12"/>
      </w:rPr>
      <w:tab/>
    </w:r>
    <w:r w:rsidR="000C7F51">
      <w:rPr>
        <w:sz w:val="12"/>
        <w:szCs w:val="12"/>
      </w:rPr>
      <w:tab/>
    </w:r>
    <w:r w:rsidR="000C7F51">
      <w:rPr>
        <w:sz w:val="12"/>
        <w:szCs w:val="12"/>
      </w:rPr>
      <w:tab/>
    </w:r>
    <w:r w:rsidR="000C7F51">
      <w:rPr>
        <w:sz w:val="12"/>
        <w:szCs w:val="12"/>
      </w:rPr>
      <w:tab/>
    </w:r>
    <w:r w:rsidR="00645A52">
      <w:rPr>
        <w:sz w:val="12"/>
        <w:szCs w:val="12"/>
      </w:rPr>
      <w:t>Mar</w:t>
    </w:r>
    <w:r w:rsidR="00A33BD4">
      <w:rPr>
        <w:sz w:val="12"/>
        <w:szCs w:val="12"/>
      </w:rPr>
      <w:t xml:space="preserve">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12" w:rsidRDefault="00D45D12" w:rsidP="00275B04">
      <w:pPr>
        <w:spacing w:after="0" w:line="240" w:lineRule="auto"/>
      </w:pPr>
      <w:bookmarkStart w:id="0" w:name="_Hlk37232099"/>
      <w:bookmarkEnd w:id="0"/>
      <w:r>
        <w:separator/>
      </w:r>
    </w:p>
  </w:footnote>
  <w:footnote w:type="continuationSeparator" w:id="0">
    <w:p w:rsidR="00D45D12" w:rsidRDefault="00D45D12"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000C7F51">
      <w:rPr>
        <w:noProof/>
        <w:lang w:eastAsia="en-AU"/>
      </w:rPr>
      <w:drawing>
        <wp:inline distT="0" distB="0" distL="0" distR="0" wp14:anchorId="503FDD29" wp14:editId="3D14591E">
          <wp:extent cx="1488424" cy="737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chem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303" cy="744605"/>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B7A7A"/>
    <w:rsid w:val="000C47C9"/>
    <w:rsid w:val="000C7F51"/>
    <w:rsid w:val="001204F2"/>
    <w:rsid w:val="00137EB1"/>
    <w:rsid w:val="00152B71"/>
    <w:rsid w:val="00191850"/>
    <w:rsid w:val="001A1AB6"/>
    <w:rsid w:val="001D19CF"/>
    <w:rsid w:val="001E2F14"/>
    <w:rsid w:val="001E5CD1"/>
    <w:rsid w:val="00206FC2"/>
    <w:rsid w:val="002145B0"/>
    <w:rsid w:val="00234E76"/>
    <w:rsid w:val="0024458A"/>
    <w:rsid w:val="00250D14"/>
    <w:rsid w:val="00264368"/>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30415"/>
    <w:rsid w:val="00554F4C"/>
    <w:rsid w:val="00562D7F"/>
    <w:rsid w:val="0058580A"/>
    <w:rsid w:val="005A5F98"/>
    <w:rsid w:val="005B1236"/>
    <w:rsid w:val="00602547"/>
    <w:rsid w:val="0061112D"/>
    <w:rsid w:val="00621099"/>
    <w:rsid w:val="00626BAC"/>
    <w:rsid w:val="00645A52"/>
    <w:rsid w:val="00645E26"/>
    <w:rsid w:val="00662606"/>
    <w:rsid w:val="00674445"/>
    <w:rsid w:val="006B003F"/>
    <w:rsid w:val="006D47D2"/>
    <w:rsid w:val="006D65B0"/>
    <w:rsid w:val="006E0969"/>
    <w:rsid w:val="006E28B7"/>
    <w:rsid w:val="006E3395"/>
    <w:rsid w:val="006F4B8E"/>
    <w:rsid w:val="007032C0"/>
    <w:rsid w:val="00725419"/>
    <w:rsid w:val="007357C5"/>
    <w:rsid w:val="007706DD"/>
    <w:rsid w:val="007751BC"/>
    <w:rsid w:val="007842B0"/>
    <w:rsid w:val="007A2A2B"/>
    <w:rsid w:val="007B7189"/>
    <w:rsid w:val="007C1F27"/>
    <w:rsid w:val="007D79CB"/>
    <w:rsid w:val="00800421"/>
    <w:rsid w:val="00812308"/>
    <w:rsid w:val="008A4736"/>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33BD4"/>
    <w:rsid w:val="00A9051A"/>
    <w:rsid w:val="00AA50FB"/>
    <w:rsid w:val="00AD250A"/>
    <w:rsid w:val="00AF5F29"/>
    <w:rsid w:val="00B03F50"/>
    <w:rsid w:val="00B500CF"/>
    <w:rsid w:val="00B83C34"/>
    <w:rsid w:val="00B844DA"/>
    <w:rsid w:val="00B97FCC"/>
    <w:rsid w:val="00BA4C24"/>
    <w:rsid w:val="00BD2FF7"/>
    <w:rsid w:val="00BD7EF7"/>
    <w:rsid w:val="00BF2E66"/>
    <w:rsid w:val="00C052E8"/>
    <w:rsid w:val="00C05CEB"/>
    <w:rsid w:val="00C22F6C"/>
    <w:rsid w:val="00C340E9"/>
    <w:rsid w:val="00C347CA"/>
    <w:rsid w:val="00C47EFF"/>
    <w:rsid w:val="00C832A3"/>
    <w:rsid w:val="00C9629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06EC"/>
    <w:rsid w:val="00DC28A0"/>
    <w:rsid w:val="00DD28D4"/>
    <w:rsid w:val="00DD4CBC"/>
    <w:rsid w:val="00DE26A8"/>
    <w:rsid w:val="00DE3351"/>
    <w:rsid w:val="00E04614"/>
    <w:rsid w:val="00E53E29"/>
    <w:rsid w:val="00E70516"/>
    <w:rsid w:val="00E811C3"/>
    <w:rsid w:val="00E878F7"/>
    <w:rsid w:val="00E937D8"/>
    <w:rsid w:val="00E93EA5"/>
    <w:rsid w:val="00E9612C"/>
    <w:rsid w:val="00ED533F"/>
    <w:rsid w:val="00EE4CBE"/>
    <w:rsid w:val="00F13362"/>
    <w:rsid w:val="00F649C2"/>
    <w:rsid w:val="00F67288"/>
    <w:rsid w:val="00F84A49"/>
    <w:rsid w:val="00F9076F"/>
    <w:rsid w:val="00FA4E1D"/>
    <w:rsid w:val="00FF1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EF05DE"/>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purl.org/dc/elements/1.1/"/>
    <ds:schemaRef ds:uri="http://schemas.microsoft.com/office/2006/metadata/properties"/>
    <ds:schemaRef ds:uri="http://purl.org/dc/terms/"/>
    <ds:schemaRef ds:uri="http://schemas.openxmlformats.org/package/2006/metadata/core-properties"/>
    <ds:schemaRef ds:uri="05ea2798-37cb-4131-a4c3-bdd3ac387bc9"/>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13</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2022-03-14T01:24:00Z</dcterms:created>
  <dcterms:modified xsi:type="dcterms:W3CDTF">2022-03-14T01:38:00Z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