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0C7F51" w:rsidP="006B003F">
      <w:pPr>
        <w:pStyle w:val="BodyText"/>
        <w:spacing w:after="240"/>
        <w:rPr>
          <w:rFonts w:ascii="Arial Black" w:hAnsi="Arial Black" w:cs="Arial"/>
          <w:sz w:val="36"/>
          <w:szCs w:val="36"/>
        </w:rPr>
      </w:pPr>
      <w:r>
        <w:rPr>
          <w:rFonts w:ascii="Arial Black" w:hAnsi="Arial Black" w:cs="Arial"/>
          <w:sz w:val="36"/>
          <w:szCs w:val="36"/>
        </w:rPr>
        <w:t xml:space="preserve">Vandex </w:t>
      </w:r>
      <w:r w:rsidR="00645A52">
        <w:rPr>
          <w:rFonts w:ascii="Arial Black" w:hAnsi="Arial Black" w:cs="Arial"/>
          <w:sz w:val="36"/>
          <w:szCs w:val="36"/>
        </w:rPr>
        <w:t>BB75-Z</w:t>
      </w:r>
    </w:p>
    <w:p w:rsidR="002145B0" w:rsidRPr="004C7BB4" w:rsidRDefault="00AD250A" w:rsidP="00DE26A8">
      <w:pPr>
        <w:autoSpaceDE w:val="0"/>
        <w:autoSpaceDN w:val="0"/>
        <w:adjustRightInd w:val="0"/>
        <w:spacing w:after="240"/>
        <w:rPr>
          <w:rFonts w:ascii="Arial" w:hAnsi="Arial" w:cs="Arial"/>
          <w:b/>
          <w:sz w:val="18"/>
          <w:szCs w:val="18"/>
        </w:rPr>
      </w:pPr>
      <w:r>
        <w:rPr>
          <w:rFonts w:ascii="Arial" w:hAnsi="Arial" w:cs="Arial"/>
          <w:b/>
          <w:sz w:val="18"/>
          <w:szCs w:val="18"/>
        </w:rPr>
        <w:t>Surface applied</w:t>
      </w:r>
      <w:r w:rsidR="00EE4CBE">
        <w:rPr>
          <w:rFonts w:ascii="Arial" w:hAnsi="Arial" w:cs="Arial"/>
          <w:b/>
          <w:sz w:val="18"/>
          <w:szCs w:val="18"/>
        </w:rPr>
        <w:t xml:space="preserve">, </w:t>
      </w:r>
      <w:r w:rsidR="000C7F51">
        <w:rPr>
          <w:rFonts w:ascii="Arial" w:hAnsi="Arial" w:cs="Arial"/>
          <w:b/>
          <w:sz w:val="18"/>
          <w:szCs w:val="18"/>
        </w:rPr>
        <w:t>cement based waterproofing barrier for positive and negative water pressure applications</w:t>
      </w:r>
    </w:p>
    <w:p w:rsidR="006E3395" w:rsidRPr="00D201FA" w:rsidRDefault="006E3395" w:rsidP="00DE26A8">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0C7F51">
        <w:rPr>
          <w:rFonts w:ascii="Arial" w:hAnsi="Arial" w:cs="Arial"/>
          <w:b/>
          <w:sz w:val="18"/>
          <w:szCs w:val="18"/>
        </w:rPr>
        <w:t>Waterproofing</w:t>
      </w:r>
    </w:p>
    <w:p w:rsidR="000C7F51" w:rsidRPr="000C7F51" w:rsidRDefault="007842B0" w:rsidP="00DE26A8">
      <w:pPr>
        <w:spacing w:after="0"/>
        <w:rPr>
          <w:rFonts w:ascii="Arial" w:hAnsi="Arial" w:cs="Arial"/>
          <w:sz w:val="18"/>
          <w:szCs w:val="18"/>
          <w:lang w:val="en-GB"/>
        </w:rPr>
      </w:pPr>
      <w:r>
        <w:rPr>
          <w:rFonts w:ascii="Arial" w:hAnsi="Arial" w:cs="Arial"/>
          <w:b/>
          <w:sz w:val="18"/>
          <w:szCs w:val="18"/>
          <w:lang w:val="en-GB"/>
        </w:rPr>
        <w:tab/>
      </w:r>
      <w:r w:rsidR="00DC06EC" w:rsidRPr="000C7F51">
        <w:rPr>
          <w:rFonts w:ascii="Arial" w:hAnsi="Arial" w:cs="Arial"/>
          <w:sz w:val="18"/>
          <w:szCs w:val="18"/>
          <w:lang w:val="en-GB"/>
        </w:rPr>
        <w:t xml:space="preserve">Where so designated on the drawings, concrete surfaces shall be waterproofed with a cementitious </w:t>
      </w:r>
      <w:r w:rsidR="00DC06EC">
        <w:rPr>
          <w:rFonts w:ascii="Arial" w:hAnsi="Arial" w:cs="Arial"/>
          <w:sz w:val="18"/>
          <w:szCs w:val="18"/>
          <w:lang w:val="en-GB"/>
        </w:rPr>
        <w:tab/>
      </w:r>
      <w:r w:rsidR="00DC06EC" w:rsidRPr="000C7F51">
        <w:rPr>
          <w:rFonts w:ascii="Arial" w:hAnsi="Arial" w:cs="Arial"/>
          <w:sz w:val="18"/>
          <w:szCs w:val="18"/>
          <w:lang w:val="en-GB"/>
        </w:rPr>
        <w:t>render,</w:t>
      </w:r>
      <w:bookmarkStart w:id="1" w:name="_GoBack"/>
      <w:bookmarkEnd w:id="1"/>
      <w:r w:rsidR="00DC06EC" w:rsidRPr="000C7F51">
        <w:rPr>
          <w:rFonts w:ascii="Arial" w:hAnsi="Arial" w:cs="Arial"/>
          <w:sz w:val="18"/>
          <w:szCs w:val="18"/>
          <w:lang w:val="en-GB"/>
        </w:rPr>
        <w:t xml:space="preserve"> waterproofing membrane. </w:t>
      </w:r>
    </w:p>
    <w:p w:rsidR="000C7F51" w:rsidRPr="000C7F51" w:rsidRDefault="000C7F51" w:rsidP="00DE26A8">
      <w:pPr>
        <w:spacing w:after="0"/>
        <w:rPr>
          <w:rFonts w:ascii="Arial" w:hAnsi="Arial" w:cs="Arial"/>
          <w:sz w:val="18"/>
          <w:szCs w:val="18"/>
          <w:lang w:val="en-GB"/>
        </w:rPr>
      </w:pPr>
      <w:r>
        <w:rPr>
          <w:rFonts w:ascii="Arial" w:hAnsi="Arial" w:cs="Arial"/>
          <w:sz w:val="18"/>
          <w:szCs w:val="18"/>
          <w:lang w:val="en-GB"/>
        </w:rPr>
        <w:tab/>
      </w:r>
      <w:r w:rsidRPr="000C7F51">
        <w:rPr>
          <w:rFonts w:ascii="Arial" w:hAnsi="Arial" w:cs="Arial"/>
          <w:sz w:val="18"/>
          <w:szCs w:val="18"/>
          <w:lang w:val="en-GB"/>
        </w:rPr>
        <w:t xml:space="preserve">All work shall be carried out by a pre-qualified contractor, who is well trained in the application of the </w:t>
      </w:r>
      <w:r>
        <w:rPr>
          <w:rFonts w:ascii="Arial" w:hAnsi="Arial" w:cs="Arial"/>
          <w:sz w:val="18"/>
          <w:szCs w:val="18"/>
          <w:lang w:val="en-GB"/>
        </w:rPr>
        <w:tab/>
      </w:r>
      <w:r w:rsidRPr="000C7F51">
        <w:rPr>
          <w:rFonts w:ascii="Arial" w:hAnsi="Arial" w:cs="Arial"/>
          <w:sz w:val="18"/>
          <w:szCs w:val="18"/>
          <w:lang w:val="en-GB"/>
        </w:rPr>
        <w:t>specific, documented, waterproofing system.</w:t>
      </w:r>
    </w:p>
    <w:p w:rsidR="00800421" w:rsidRPr="007C1F27" w:rsidRDefault="000C7F51" w:rsidP="00DE26A8">
      <w:pPr>
        <w:autoSpaceDE w:val="0"/>
        <w:autoSpaceDN w:val="0"/>
        <w:adjustRightInd w:val="0"/>
        <w:spacing w:after="0"/>
        <w:rPr>
          <w:rFonts w:ascii="Arial" w:hAnsi="Arial" w:cs="Arial"/>
          <w:sz w:val="18"/>
          <w:szCs w:val="18"/>
          <w:lang w:val="en-GB"/>
        </w:rPr>
      </w:pPr>
      <w:r>
        <w:rPr>
          <w:rFonts w:ascii="Arial" w:hAnsi="Arial" w:cs="Arial"/>
          <w:sz w:val="18"/>
          <w:szCs w:val="18"/>
          <w:lang w:val="en-GB"/>
        </w:rPr>
        <w:tab/>
      </w:r>
      <w:r w:rsidRPr="000C7F51">
        <w:rPr>
          <w:rFonts w:ascii="Arial" w:hAnsi="Arial" w:cs="Arial"/>
          <w:sz w:val="18"/>
          <w:szCs w:val="18"/>
          <w:lang w:val="en-GB"/>
        </w:rPr>
        <w:t xml:space="preserve">All materials used in conjunction with the new waterproofing system, shall be approved by the product </w:t>
      </w:r>
      <w:r>
        <w:rPr>
          <w:rFonts w:ascii="Arial" w:hAnsi="Arial" w:cs="Arial"/>
          <w:sz w:val="18"/>
          <w:szCs w:val="18"/>
          <w:lang w:val="en-GB"/>
        </w:rPr>
        <w:tab/>
      </w:r>
      <w:r w:rsidRPr="000C7F51">
        <w:rPr>
          <w:rFonts w:ascii="Arial" w:hAnsi="Arial" w:cs="Arial"/>
          <w:sz w:val="18"/>
          <w:szCs w:val="18"/>
          <w:lang w:val="en-GB"/>
        </w:rPr>
        <w:t>supplier</w:t>
      </w:r>
      <w:r w:rsidR="007842B0"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DE26A8">
      <w:pPr>
        <w:spacing w:after="0"/>
        <w:rPr>
          <w:rFonts w:ascii="Arial" w:hAnsi="Arial" w:cs="Arial"/>
          <w:sz w:val="18"/>
          <w:szCs w:val="18"/>
          <w:lang w:val="en-GB"/>
        </w:rPr>
      </w:pPr>
    </w:p>
    <w:p w:rsidR="006E3395" w:rsidRPr="00880AFB" w:rsidRDefault="006E3395" w:rsidP="00DE26A8">
      <w:pPr>
        <w:spacing w:after="0"/>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DC06EC" w:rsidRDefault="006E3395" w:rsidP="00DE26A8">
      <w:pPr>
        <w:spacing w:after="0"/>
        <w:rPr>
          <w:rFonts w:ascii="Arial" w:hAnsi="Arial" w:cs="Arial"/>
          <w:sz w:val="18"/>
          <w:szCs w:val="18"/>
          <w:lang w:val="en-GB"/>
        </w:rPr>
      </w:pPr>
      <w:r w:rsidRPr="00880AFB">
        <w:rPr>
          <w:rFonts w:ascii="Arial" w:hAnsi="Arial" w:cs="Arial"/>
          <w:sz w:val="18"/>
          <w:szCs w:val="18"/>
          <w:lang w:val="en-GB"/>
        </w:rPr>
        <w:tab/>
      </w:r>
      <w:r w:rsidR="00DC06EC" w:rsidRPr="000C7F51">
        <w:rPr>
          <w:rFonts w:ascii="Arial" w:hAnsi="Arial" w:cs="Arial"/>
          <w:sz w:val="18"/>
          <w:szCs w:val="18"/>
          <w:lang w:val="en-GB"/>
        </w:rPr>
        <w:t xml:space="preserve">All surfaces shall be </w:t>
      </w:r>
      <w:proofErr w:type="gramStart"/>
      <w:r w:rsidR="00DC06EC" w:rsidRPr="000C7F51">
        <w:rPr>
          <w:rFonts w:ascii="Arial" w:hAnsi="Arial" w:cs="Arial"/>
          <w:sz w:val="18"/>
          <w:szCs w:val="18"/>
          <w:lang w:val="en-GB"/>
        </w:rPr>
        <w:t>prepared</w:t>
      </w:r>
      <w:proofErr w:type="gramEnd"/>
      <w:r w:rsidR="00DC06EC" w:rsidRPr="000C7F51">
        <w:rPr>
          <w:rFonts w:ascii="Arial" w:hAnsi="Arial" w:cs="Arial"/>
          <w:sz w:val="18"/>
          <w:szCs w:val="18"/>
          <w:lang w:val="en-GB"/>
        </w:rPr>
        <w:t xml:space="preserve"> and the waterproofing membrane applied strictly in accordance with the </w:t>
      </w:r>
      <w:r w:rsidR="00DC06EC">
        <w:rPr>
          <w:rFonts w:ascii="Arial" w:hAnsi="Arial" w:cs="Arial"/>
          <w:sz w:val="18"/>
          <w:szCs w:val="18"/>
          <w:lang w:val="en-GB"/>
        </w:rPr>
        <w:tab/>
      </w:r>
      <w:r w:rsidR="00DC06EC" w:rsidRPr="000C7F51">
        <w:rPr>
          <w:rFonts w:ascii="Arial" w:hAnsi="Arial" w:cs="Arial"/>
          <w:sz w:val="18"/>
          <w:szCs w:val="18"/>
          <w:lang w:val="en-GB"/>
        </w:rPr>
        <w:t>current technical data sheet</w:t>
      </w:r>
      <w:r w:rsidR="00DC06EC">
        <w:rPr>
          <w:rFonts w:ascii="Arial" w:hAnsi="Arial" w:cs="Arial"/>
          <w:sz w:val="18"/>
          <w:szCs w:val="18"/>
          <w:lang w:val="en-GB"/>
        </w:rPr>
        <w:t>.</w:t>
      </w:r>
      <w:r w:rsidR="00DC06EC">
        <w:rPr>
          <w:rFonts w:ascii="Arial" w:hAnsi="Arial" w:cs="Arial"/>
          <w:sz w:val="18"/>
          <w:szCs w:val="18"/>
          <w:lang w:val="en-GB"/>
        </w:rPr>
        <w:tab/>
      </w:r>
    </w:p>
    <w:p w:rsidR="000C7F51" w:rsidRPr="000C7F51" w:rsidRDefault="00DC06EC" w:rsidP="00DE26A8">
      <w:pPr>
        <w:spacing w:after="0"/>
        <w:rPr>
          <w:rFonts w:ascii="Arial" w:hAnsi="Arial" w:cs="Arial"/>
          <w:sz w:val="18"/>
          <w:szCs w:val="18"/>
          <w:lang w:val="en-GB"/>
        </w:rPr>
      </w:pPr>
      <w:r>
        <w:rPr>
          <w:rFonts w:ascii="Arial" w:hAnsi="Arial" w:cs="Arial"/>
          <w:sz w:val="18"/>
          <w:szCs w:val="18"/>
          <w:lang w:val="en-GB"/>
        </w:rPr>
        <w:tab/>
      </w:r>
      <w:r w:rsidR="000C7F51" w:rsidRPr="000C7F51">
        <w:rPr>
          <w:rFonts w:ascii="Arial" w:hAnsi="Arial" w:cs="Arial"/>
          <w:sz w:val="18"/>
          <w:szCs w:val="18"/>
          <w:lang w:val="en-GB"/>
        </w:rPr>
        <w:t xml:space="preserve">All surfaces to which the new waterproofing system is to be applied, shall be clean, sound and free from </w:t>
      </w:r>
      <w:r w:rsidR="000C7F51">
        <w:rPr>
          <w:rFonts w:ascii="Arial" w:hAnsi="Arial" w:cs="Arial"/>
          <w:sz w:val="18"/>
          <w:szCs w:val="18"/>
          <w:lang w:val="en-GB"/>
        </w:rPr>
        <w:tab/>
      </w:r>
      <w:r w:rsidR="000C7F51" w:rsidRPr="000C7F51">
        <w:rPr>
          <w:rFonts w:ascii="Arial" w:hAnsi="Arial" w:cs="Arial"/>
          <w:sz w:val="18"/>
          <w:szCs w:val="18"/>
          <w:lang w:val="en-GB"/>
        </w:rPr>
        <w:t>contaminants, such as concrete curing compounds, paints, form release agents and all other coatings.</w:t>
      </w:r>
    </w:p>
    <w:p w:rsidR="000C7F51" w:rsidRPr="000C7F51" w:rsidRDefault="000C7F51" w:rsidP="00DE26A8">
      <w:pPr>
        <w:spacing w:after="0"/>
        <w:rPr>
          <w:rFonts w:ascii="Arial" w:hAnsi="Arial" w:cs="Arial"/>
          <w:sz w:val="18"/>
          <w:szCs w:val="18"/>
          <w:lang w:val="en-GB"/>
        </w:rPr>
      </w:pPr>
      <w:r>
        <w:rPr>
          <w:rFonts w:ascii="Arial" w:hAnsi="Arial" w:cs="Arial"/>
          <w:sz w:val="18"/>
          <w:szCs w:val="18"/>
          <w:lang w:val="en-GB"/>
        </w:rPr>
        <w:tab/>
      </w:r>
      <w:r w:rsidRPr="000C7F51">
        <w:rPr>
          <w:rFonts w:ascii="Arial" w:hAnsi="Arial" w:cs="Arial"/>
          <w:sz w:val="18"/>
          <w:szCs w:val="18"/>
          <w:lang w:val="en-GB"/>
        </w:rPr>
        <w:t xml:space="preserve">Concrete surfaces should be prepared by water blasting, grit blasting or wire brushing in order to </w:t>
      </w:r>
      <w:r>
        <w:rPr>
          <w:rFonts w:ascii="Arial" w:hAnsi="Arial" w:cs="Arial"/>
          <w:sz w:val="18"/>
          <w:szCs w:val="18"/>
          <w:lang w:val="en-GB"/>
        </w:rPr>
        <w:tab/>
      </w:r>
      <w:r>
        <w:rPr>
          <w:rFonts w:ascii="Arial" w:hAnsi="Arial" w:cs="Arial"/>
          <w:sz w:val="18"/>
          <w:szCs w:val="18"/>
          <w:lang w:val="en-GB"/>
        </w:rPr>
        <w:tab/>
      </w:r>
      <w:r w:rsidRPr="000C7F51">
        <w:rPr>
          <w:rFonts w:ascii="Arial" w:hAnsi="Arial" w:cs="Arial"/>
          <w:sz w:val="18"/>
          <w:szCs w:val="18"/>
          <w:lang w:val="en-GB"/>
        </w:rPr>
        <w:t>remove laitance and open up the concrete pore structure.</w:t>
      </w:r>
    </w:p>
    <w:p w:rsidR="002B36F7" w:rsidRPr="000C7F51" w:rsidRDefault="000C7F51" w:rsidP="00DE26A8">
      <w:pPr>
        <w:spacing w:after="0"/>
        <w:rPr>
          <w:rFonts w:ascii="Arial" w:hAnsi="Arial" w:cs="Arial"/>
          <w:sz w:val="18"/>
          <w:szCs w:val="18"/>
        </w:rPr>
      </w:pPr>
      <w:r>
        <w:rPr>
          <w:rFonts w:ascii="Arial" w:hAnsi="Arial" w:cs="Arial"/>
          <w:sz w:val="18"/>
          <w:szCs w:val="18"/>
          <w:lang w:val="en-GB"/>
        </w:rPr>
        <w:tab/>
      </w:r>
      <w:r w:rsidRPr="000C7F51">
        <w:rPr>
          <w:rFonts w:ascii="Arial" w:hAnsi="Arial" w:cs="Arial"/>
          <w:sz w:val="18"/>
          <w:szCs w:val="18"/>
          <w:lang w:val="en-GB"/>
        </w:rPr>
        <w:t xml:space="preserve">Concrete surfaces should be free from major imperfections. All major imperfections must be repaired </w:t>
      </w:r>
      <w:r>
        <w:rPr>
          <w:rFonts w:ascii="Arial" w:hAnsi="Arial" w:cs="Arial"/>
          <w:sz w:val="18"/>
          <w:szCs w:val="18"/>
          <w:lang w:val="en-GB"/>
        </w:rPr>
        <w:tab/>
      </w:r>
      <w:r w:rsidRPr="000C7F51">
        <w:rPr>
          <w:rFonts w:ascii="Arial" w:hAnsi="Arial" w:cs="Arial"/>
          <w:sz w:val="18"/>
          <w:szCs w:val="18"/>
          <w:lang w:val="en-GB"/>
        </w:rPr>
        <w:t xml:space="preserve">with a suitable, cementitious, reprofiling mortar such as Vandex Uni Mortar 1-Z, which is suitable for </w:t>
      </w:r>
      <w:r>
        <w:rPr>
          <w:rFonts w:ascii="Arial" w:hAnsi="Arial" w:cs="Arial"/>
          <w:sz w:val="18"/>
          <w:szCs w:val="18"/>
          <w:lang w:val="en-GB"/>
        </w:rPr>
        <w:tab/>
      </w:r>
      <w:r w:rsidRPr="000C7F51">
        <w:rPr>
          <w:rFonts w:ascii="Arial" w:hAnsi="Arial" w:cs="Arial"/>
          <w:sz w:val="18"/>
          <w:szCs w:val="18"/>
          <w:lang w:val="en-GB"/>
        </w:rPr>
        <w:t xml:space="preserve">reprofiling depths of 6mm to 12mm. Larger repairs are to be carried out using a suitable cementitious </w:t>
      </w:r>
      <w:r>
        <w:rPr>
          <w:rFonts w:ascii="Arial" w:hAnsi="Arial" w:cs="Arial"/>
          <w:sz w:val="18"/>
          <w:szCs w:val="18"/>
          <w:lang w:val="en-GB"/>
        </w:rPr>
        <w:tab/>
      </w:r>
      <w:r w:rsidRPr="000C7F51">
        <w:rPr>
          <w:rFonts w:ascii="Arial" w:hAnsi="Arial" w:cs="Arial"/>
          <w:sz w:val="18"/>
          <w:szCs w:val="18"/>
          <w:lang w:val="en-GB"/>
        </w:rPr>
        <w:t>repair mortar</w:t>
      </w:r>
      <w:r w:rsidR="002802F0" w:rsidRPr="000C7F51">
        <w:rPr>
          <w:rFonts w:ascii="Arial" w:hAnsi="Arial" w:cs="Arial"/>
          <w:sz w:val="18"/>
          <w:szCs w:val="18"/>
        </w:rPr>
        <w:t>.</w:t>
      </w:r>
    </w:p>
    <w:p w:rsidR="00B03F50" w:rsidRPr="00F9076F" w:rsidRDefault="00B03F50" w:rsidP="00DE26A8">
      <w:pPr>
        <w:autoSpaceDE w:val="0"/>
        <w:autoSpaceDN w:val="0"/>
        <w:adjustRightInd w:val="0"/>
        <w:spacing w:after="0"/>
        <w:rPr>
          <w:rFonts w:ascii="ArialMT" w:hAnsi="ArialMT" w:cs="ArialMT"/>
          <w:sz w:val="18"/>
          <w:szCs w:val="18"/>
        </w:rPr>
      </w:pPr>
    </w:p>
    <w:p w:rsidR="00B03F50" w:rsidRPr="00880AFB" w:rsidRDefault="00B03F50" w:rsidP="00DE26A8">
      <w:pPr>
        <w:spacing w:after="0"/>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802F0">
        <w:rPr>
          <w:rFonts w:ascii="Arial" w:hAnsi="Arial" w:cs="Arial"/>
          <w:b/>
          <w:sz w:val="18"/>
          <w:szCs w:val="18"/>
          <w:lang w:val="en-GB"/>
        </w:rPr>
        <w:t>Waterproofing Membrane</w:t>
      </w:r>
    </w:p>
    <w:p w:rsidR="00A33BD4" w:rsidRPr="00A33BD4" w:rsidRDefault="00A9051A" w:rsidP="00DE26A8">
      <w:pPr>
        <w:autoSpaceDE w:val="0"/>
        <w:autoSpaceDN w:val="0"/>
        <w:adjustRightInd w:val="0"/>
        <w:spacing w:after="0"/>
        <w:rPr>
          <w:rFonts w:ascii="ArialMT" w:hAnsi="ArialMT" w:cs="ArialMT"/>
          <w:sz w:val="18"/>
          <w:szCs w:val="18"/>
        </w:rPr>
      </w:pPr>
      <w:r>
        <w:rPr>
          <w:rFonts w:ascii="Arial" w:hAnsi="Arial" w:cs="Arial"/>
          <w:sz w:val="18"/>
          <w:szCs w:val="18"/>
          <w:lang w:val="en-GB"/>
        </w:rPr>
        <w:tab/>
      </w:r>
      <w:r w:rsidR="000C7F51" w:rsidRPr="000C7F51">
        <w:rPr>
          <w:rFonts w:ascii="Arial" w:hAnsi="Arial" w:cs="Arial"/>
          <w:sz w:val="18"/>
          <w:szCs w:val="18"/>
          <w:lang w:val="en-GB"/>
        </w:rPr>
        <w:t xml:space="preserve">The waterproofing material is to consist of a sulphate resistant </w:t>
      </w:r>
      <w:r w:rsidR="000C7F51">
        <w:rPr>
          <w:rFonts w:ascii="Arial" w:hAnsi="Arial" w:cs="Arial"/>
          <w:sz w:val="18"/>
          <w:szCs w:val="18"/>
          <w:lang w:val="en-GB"/>
        </w:rPr>
        <w:tab/>
      </w:r>
      <w:r w:rsidR="000C7F51" w:rsidRPr="000C7F51">
        <w:rPr>
          <w:rFonts w:ascii="Arial" w:hAnsi="Arial" w:cs="Arial"/>
          <w:sz w:val="18"/>
          <w:szCs w:val="18"/>
          <w:lang w:val="en-GB"/>
        </w:rPr>
        <w:t xml:space="preserve">cement powder, graded quartz sands </w:t>
      </w:r>
      <w:r w:rsidR="00DC06EC">
        <w:rPr>
          <w:rFonts w:ascii="Arial" w:hAnsi="Arial" w:cs="Arial"/>
          <w:sz w:val="18"/>
          <w:szCs w:val="18"/>
          <w:lang w:val="en-GB"/>
        </w:rPr>
        <w:tab/>
      </w:r>
      <w:r w:rsidR="000C7F51" w:rsidRPr="000C7F51">
        <w:rPr>
          <w:rFonts w:ascii="Arial" w:hAnsi="Arial" w:cs="Arial"/>
          <w:sz w:val="18"/>
          <w:szCs w:val="18"/>
          <w:lang w:val="en-GB"/>
        </w:rPr>
        <w:t xml:space="preserve">and inorganic additives, mixed </w:t>
      </w:r>
      <w:r w:rsidR="00602547">
        <w:rPr>
          <w:rFonts w:ascii="Arial" w:hAnsi="Arial" w:cs="Arial"/>
          <w:sz w:val="18"/>
          <w:szCs w:val="18"/>
          <w:lang w:val="en-GB"/>
        </w:rPr>
        <w:t xml:space="preserve">on site </w:t>
      </w:r>
      <w:r w:rsidR="000C7F51" w:rsidRPr="000C7F51">
        <w:rPr>
          <w:rFonts w:ascii="Arial" w:hAnsi="Arial" w:cs="Arial"/>
          <w:sz w:val="18"/>
          <w:szCs w:val="18"/>
          <w:lang w:val="en-GB"/>
        </w:rPr>
        <w:t xml:space="preserve">with </w:t>
      </w:r>
      <w:r w:rsidR="00602547">
        <w:rPr>
          <w:rFonts w:ascii="Arial" w:hAnsi="Arial" w:cs="Arial"/>
          <w:sz w:val="18"/>
          <w:szCs w:val="18"/>
          <w:lang w:val="en-GB"/>
        </w:rPr>
        <w:t>water</w:t>
      </w:r>
      <w:r w:rsidR="000C7F51" w:rsidRPr="000C7F51">
        <w:rPr>
          <w:rFonts w:ascii="Arial" w:hAnsi="Arial" w:cs="Arial"/>
          <w:sz w:val="18"/>
          <w:szCs w:val="18"/>
          <w:lang w:val="en-GB"/>
        </w:rPr>
        <w:t xml:space="preserve">. </w:t>
      </w:r>
      <w:r w:rsidR="00DE26A8">
        <w:rPr>
          <w:rFonts w:ascii="Arial" w:hAnsi="Arial" w:cs="Arial"/>
          <w:sz w:val="18"/>
          <w:szCs w:val="18"/>
          <w:lang w:val="en-GB"/>
        </w:rPr>
        <w:t xml:space="preserve">The </w:t>
      </w:r>
      <w:r w:rsidR="00DC06EC">
        <w:rPr>
          <w:rFonts w:ascii="Arial" w:hAnsi="Arial" w:cs="Arial"/>
          <w:sz w:val="18"/>
          <w:szCs w:val="18"/>
          <w:lang w:val="en-GB"/>
        </w:rPr>
        <w:t>waterproofing</w:t>
      </w:r>
      <w:r w:rsidR="00DE26A8">
        <w:rPr>
          <w:rFonts w:ascii="Arial" w:hAnsi="Arial" w:cs="Arial"/>
          <w:sz w:val="18"/>
          <w:szCs w:val="18"/>
          <w:lang w:val="en-GB"/>
        </w:rPr>
        <w:t xml:space="preserve"> should</w:t>
      </w:r>
      <w:r w:rsidR="000C7F51" w:rsidRPr="000C7F51">
        <w:rPr>
          <w:rFonts w:ascii="Arial" w:hAnsi="Arial" w:cs="Arial"/>
          <w:sz w:val="18"/>
          <w:szCs w:val="18"/>
          <w:lang w:val="en-GB"/>
        </w:rPr>
        <w:t xml:space="preserve"> be applied by trowel, or </w:t>
      </w:r>
      <w:r w:rsidR="00DC06EC">
        <w:rPr>
          <w:rFonts w:ascii="Arial" w:hAnsi="Arial" w:cs="Arial"/>
          <w:sz w:val="18"/>
          <w:szCs w:val="18"/>
          <w:lang w:val="en-GB"/>
        </w:rPr>
        <w:tab/>
        <w:t>mortar</w:t>
      </w:r>
      <w:r w:rsidR="000C7F51" w:rsidRPr="000C7F51">
        <w:rPr>
          <w:rFonts w:ascii="Arial" w:hAnsi="Arial" w:cs="Arial"/>
          <w:sz w:val="18"/>
          <w:szCs w:val="18"/>
          <w:lang w:val="en-GB"/>
        </w:rPr>
        <w:t xml:space="preserve"> spray application</w:t>
      </w:r>
      <w:r w:rsidR="00DC06EC">
        <w:rPr>
          <w:rFonts w:ascii="Arial" w:hAnsi="Arial" w:cs="Arial"/>
          <w:sz w:val="18"/>
          <w:szCs w:val="18"/>
          <w:lang w:val="en-GB"/>
        </w:rPr>
        <w:t xml:space="preserve"> at </w:t>
      </w:r>
      <w:r w:rsidR="00602547">
        <w:rPr>
          <w:rFonts w:ascii="Arial" w:hAnsi="Arial" w:cs="Arial"/>
          <w:sz w:val="18"/>
          <w:szCs w:val="18"/>
          <w:lang w:val="en-GB"/>
        </w:rPr>
        <w:t>3</w:t>
      </w:r>
      <w:r w:rsidR="00DC06EC">
        <w:rPr>
          <w:rFonts w:ascii="Arial" w:hAnsi="Arial" w:cs="Arial"/>
          <w:sz w:val="18"/>
          <w:szCs w:val="18"/>
          <w:lang w:val="en-GB"/>
        </w:rPr>
        <w:t xml:space="preserve"> to </w:t>
      </w:r>
      <w:r w:rsidR="00602547">
        <w:rPr>
          <w:rFonts w:ascii="Arial" w:hAnsi="Arial" w:cs="Arial"/>
          <w:sz w:val="18"/>
          <w:szCs w:val="18"/>
          <w:lang w:val="en-GB"/>
        </w:rPr>
        <w:t>6</w:t>
      </w:r>
      <w:r w:rsidR="00DC06EC">
        <w:rPr>
          <w:rFonts w:ascii="Arial" w:hAnsi="Arial" w:cs="Arial"/>
          <w:sz w:val="18"/>
          <w:szCs w:val="18"/>
          <w:lang w:val="en-GB"/>
        </w:rPr>
        <w:t xml:space="preserve"> kg /m</w:t>
      </w:r>
      <w:r w:rsidR="00DC06EC" w:rsidRPr="00DC06EC">
        <w:rPr>
          <w:rFonts w:ascii="Arial" w:hAnsi="Arial" w:cs="Arial"/>
          <w:sz w:val="18"/>
          <w:szCs w:val="18"/>
          <w:vertAlign w:val="superscript"/>
          <w:lang w:val="en-GB"/>
        </w:rPr>
        <w:t>2</w:t>
      </w:r>
      <w:r w:rsidR="00DC06EC">
        <w:rPr>
          <w:rFonts w:ascii="Arial" w:hAnsi="Arial" w:cs="Arial"/>
          <w:sz w:val="18"/>
          <w:szCs w:val="18"/>
          <w:lang w:val="en-GB"/>
        </w:rPr>
        <w:t xml:space="preserve"> depending on the type of application (refer to the product </w:t>
      </w:r>
      <w:r w:rsidR="00DC06EC">
        <w:rPr>
          <w:rFonts w:ascii="Arial" w:hAnsi="Arial" w:cs="Arial"/>
          <w:sz w:val="18"/>
          <w:szCs w:val="18"/>
          <w:lang w:val="en-GB"/>
        </w:rPr>
        <w:tab/>
        <w:t>TDS)</w:t>
      </w:r>
      <w:r w:rsidR="00DE26A8">
        <w:rPr>
          <w:rFonts w:ascii="Arial" w:hAnsi="Arial" w:cs="Arial"/>
          <w:sz w:val="18"/>
          <w:szCs w:val="18"/>
          <w:lang w:val="en-GB"/>
        </w:rPr>
        <w:t>.</w:t>
      </w:r>
    </w:p>
    <w:p w:rsidR="007B7189" w:rsidRPr="00FC0650" w:rsidRDefault="002802F0" w:rsidP="00602547">
      <w:pPr>
        <w:spacing w:before="120" w:after="0"/>
        <w:rPr>
          <w:rFonts w:ascii="Arial" w:hAnsi="Arial" w:cs="Arial"/>
          <w:sz w:val="18"/>
          <w:szCs w:val="18"/>
        </w:rPr>
      </w:pPr>
      <w:r>
        <w:rPr>
          <w:rFonts w:ascii="Arial" w:hAnsi="Arial" w:cs="Arial"/>
          <w:sz w:val="18"/>
          <w:szCs w:val="18"/>
        </w:rPr>
        <w:tab/>
      </w:r>
      <w:r w:rsidRPr="002802F0">
        <w:rPr>
          <w:rFonts w:ascii="Arial" w:hAnsi="Arial" w:cs="Arial"/>
          <w:sz w:val="18"/>
          <w:szCs w:val="18"/>
        </w:rPr>
        <w:t>It shall exhibit the following properties: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827"/>
      </w:tblGrid>
      <w:tr w:rsidR="00562D7F" w:rsidRPr="005522DF" w:rsidTr="00A33BD4">
        <w:tc>
          <w:tcPr>
            <w:tcW w:w="4111" w:type="dxa"/>
            <w:vAlign w:val="center"/>
          </w:tcPr>
          <w:p w:rsidR="00562D7F" w:rsidRPr="00A33BD4" w:rsidRDefault="000C7F51" w:rsidP="00A33BD4">
            <w:pPr>
              <w:autoSpaceDE w:val="0"/>
              <w:autoSpaceDN w:val="0"/>
              <w:adjustRightInd w:val="0"/>
              <w:spacing w:beforeLines="40" w:before="96" w:afterLines="40" w:after="96" w:line="240" w:lineRule="auto"/>
              <w:rPr>
                <w:rFonts w:ascii="Arial" w:hAnsi="Arial" w:cs="Arial"/>
                <w:b/>
                <w:bCs/>
                <w:sz w:val="18"/>
                <w:szCs w:val="18"/>
              </w:rPr>
            </w:pPr>
            <w:r>
              <w:rPr>
                <w:rFonts w:ascii="Arial" w:hAnsi="Arial" w:cs="Arial"/>
                <w:b/>
                <w:bCs/>
                <w:sz w:val="18"/>
                <w:szCs w:val="18"/>
              </w:rPr>
              <w:t>Colour</w:t>
            </w:r>
            <w:r w:rsidR="00562D7F" w:rsidRPr="00A33BD4">
              <w:rPr>
                <w:rFonts w:ascii="Arial" w:hAnsi="Arial" w:cs="Arial"/>
                <w:b/>
                <w:bCs/>
                <w:sz w:val="18"/>
                <w:szCs w:val="18"/>
              </w:rPr>
              <w:t>:</w:t>
            </w:r>
          </w:p>
        </w:tc>
        <w:tc>
          <w:tcPr>
            <w:tcW w:w="3827" w:type="dxa"/>
            <w:vAlign w:val="center"/>
          </w:tcPr>
          <w:p w:rsidR="00562D7F" w:rsidRPr="00A33BD4" w:rsidRDefault="00DE26A8" w:rsidP="00A33BD4">
            <w:pPr>
              <w:autoSpaceDE w:val="0"/>
              <w:autoSpaceDN w:val="0"/>
              <w:adjustRightInd w:val="0"/>
              <w:spacing w:beforeLines="40" w:before="96" w:afterLines="40" w:after="96" w:line="240" w:lineRule="auto"/>
              <w:rPr>
                <w:rFonts w:ascii="Arial" w:hAnsi="Arial" w:cs="Arial"/>
                <w:sz w:val="18"/>
                <w:szCs w:val="18"/>
              </w:rPr>
            </w:pPr>
            <w:r>
              <w:rPr>
                <w:rFonts w:ascii="Arial" w:hAnsi="Arial" w:cs="Arial"/>
                <w:sz w:val="18"/>
                <w:szCs w:val="18"/>
              </w:rPr>
              <w:t>Grey</w:t>
            </w:r>
          </w:p>
        </w:tc>
      </w:tr>
      <w:tr w:rsidR="00371440" w:rsidRPr="005522DF" w:rsidTr="00A33BD4">
        <w:tc>
          <w:tcPr>
            <w:tcW w:w="4111" w:type="dxa"/>
            <w:vAlign w:val="center"/>
          </w:tcPr>
          <w:p w:rsidR="00371440" w:rsidRPr="00A33BD4" w:rsidRDefault="00BD2FF7" w:rsidP="00A33BD4">
            <w:pPr>
              <w:autoSpaceDE w:val="0"/>
              <w:autoSpaceDN w:val="0"/>
              <w:adjustRightInd w:val="0"/>
              <w:spacing w:beforeLines="40" w:before="96" w:afterLines="40" w:after="96" w:line="240" w:lineRule="auto"/>
              <w:rPr>
                <w:rFonts w:ascii="Arial" w:hAnsi="Arial" w:cs="Arial"/>
                <w:b/>
                <w:sz w:val="18"/>
                <w:szCs w:val="18"/>
              </w:rPr>
            </w:pPr>
            <w:r>
              <w:rPr>
                <w:rFonts w:ascii="Arial-BoldMT" w:hAnsi="Arial-BoldMT" w:cs="Arial-BoldMT"/>
                <w:b/>
                <w:bCs/>
                <w:sz w:val="18"/>
                <w:szCs w:val="18"/>
              </w:rPr>
              <w:t>Adhesive bond to concrete</w:t>
            </w:r>
            <w:r w:rsidR="00DE26A8">
              <w:rPr>
                <w:rFonts w:ascii="Arial-BoldMT" w:hAnsi="Arial-BoldMT" w:cs="Arial-BoldMT"/>
                <w:b/>
                <w:bCs/>
                <w:sz w:val="18"/>
                <w:szCs w:val="18"/>
              </w:rPr>
              <w:t>:</w:t>
            </w:r>
          </w:p>
        </w:tc>
        <w:tc>
          <w:tcPr>
            <w:tcW w:w="3827" w:type="dxa"/>
            <w:vAlign w:val="center"/>
          </w:tcPr>
          <w:p w:rsidR="00371440" w:rsidRPr="00A33BD4" w:rsidRDefault="00DE26A8"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 xml:space="preserve">&gt; </w:t>
            </w:r>
            <w:r w:rsidR="00BD2FF7">
              <w:rPr>
                <w:rFonts w:ascii="ArialMT" w:hAnsi="ArialMT" w:cs="ArialMT"/>
                <w:sz w:val="18"/>
                <w:szCs w:val="18"/>
              </w:rPr>
              <w:t>2 MPa</w:t>
            </w:r>
          </w:p>
        </w:tc>
      </w:tr>
      <w:tr w:rsidR="003F3F5B" w:rsidRPr="005522DF" w:rsidTr="00A33BD4">
        <w:tc>
          <w:tcPr>
            <w:tcW w:w="4111" w:type="dxa"/>
            <w:vAlign w:val="center"/>
          </w:tcPr>
          <w:p w:rsidR="003F3F5B" w:rsidRPr="00A33BD4" w:rsidRDefault="00BD2FF7" w:rsidP="00A33BD4">
            <w:pPr>
              <w:autoSpaceDE w:val="0"/>
              <w:autoSpaceDN w:val="0"/>
              <w:adjustRightInd w:val="0"/>
              <w:spacing w:beforeLines="40" w:before="96" w:afterLines="40" w:after="96" w:line="240" w:lineRule="auto"/>
              <w:rPr>
                <w:rFonts w:ascii="Arial" w:hAnsi="Arial" w:cs="Arial"/>
                <w:b/>
                <w:bCs/>
                <w:sz w:val="18"/>
                <w:szCs w:val="18"/>
              </w:rPr>
            </w:pPr>
            <w:r>
              <w:rPr>
                <w:rFonts w:ascii="Arial-BoldMT" w:hAnsi="Arial-BoldMT" w:cs="Arial-BoldMT"/>
                <w:b/>
                <w:bCs/>
                <w:sz w:val="18"/>
                <w:szCs w:val="18"/>
              </w:rPr>
              <w:t>Modulus of elasticity</w:t>
            </w:r>
            <w:r w:rsidR="00DE26A8">
              <w:rPr>
                <w:rFonts w:ascii="Arial-BoldMT" w:hAnsi="Arial-BoldMT" w:cs="Arial-BoldMT"/>
                <w:b/>
                <w:bCs/>
                <w:sz w:val="18"/>
                <w:szCs w:val="18"/>
              </w:rPr>
              <w:t>:</w:t>
            </w:r>
          </w:p>
        </w:tc>
        <w:tc>
          <w:tcPr>
            <w:tcW w:w="3827" w:type="dxa"/>
            <w:vAlign w:val="center"/>
          </w:tcPr>
          <w:p w:rsidR="003F3F5B" w:rsidRPr="00A33BD4" w:rsidRDefault="00BD2FF7"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&gt; 2</w:t>
            </w:r>
            <w:r>
              <w:rPr>
                <w:rFonts w:ascii="ArialMT" w:hAnsi="ArialMT" w:cs="ArialMT"/>
                <w:sz w:val="18"/>
                <w:szCs w:val="18"/>
              </w:rPr>
              <w:t>0</w:t>
            </w:r>
            <w:r>
              <w:rPr>
                <w:rFonts w:ascii="ArialMT" w:hAnsi="ArialMT" w:cs="ArialMT"/>
                <w:sz w:val="18"/>
                <w:szCs w:val="18"/>
              </w:rPr>
              <w:t xml:space="preserve"> </w:t>
            </w:r>
            <w:r>
              <w:rPr>
                <w:rFonts w:ascii="ArialMT" w:hAnsi="ArialMT" w:cs="ArialMT"/>
                <w:sz w:val="18"/>
                <w:szCs w:val="18"/>
              </w:rPr>
              <w:t>G</w:t>
            </w:r>
            <w:r>
              <w:rPr>
                <w:rFonts w:ascii="ArialMT" w:hAnsi="ArialMT" w:cs="ArialMT"/>
                <w:sz w:val="18"/>
                <w:szCs w:val="18"/>
              </w:rPr>
              <w:t>Pa</w:t>
            </w:r>
          </w:p>
        </w:tc>
      </w:tr>
      <w:tr w:rsidR="00674445" w:rsidRPr="005522DF" w:rsidTr="00A33BD4">
        <w:tc>
          <w:tcPr>
            <w:tcW w:w="4111" w:type="dxa"/>
            <w:vAlign w:val="center"/>
          </w:tcPr>
          <w:p w:rsidR="00674445" w:rsidRPr="00A33BD4" w:rsidRDefault="00BD2FF7" w:rsidP="00A33BD4">
            <w:pPr>
              <w:autoSpaceDE w:val="0"/>
              <w:autoSpaceDN w:val="0"/>
              <w:adjustRightInd w:val="0"/>
              <w:spacing w:beforeLines="40" w:before="96" w:afterLines="40" w:after="96" w:line="240" w:lineRule="auto"/>
              <w:rPr>
                <w:rFonts w:ascii="Arial" w:hAnsi="Arial" w:cs="Arial"/>
                <w:b/>
                <w:bCs/>
                <w:sz w:val="18"/>
                <w:szCs w:val="18"/>
              </w:rPr>
            </w:pPr>
            <w:r>
              <w:rPr>
                <w:rFonts w:ascii="Arial" w:hAnsi="Arial" w:cs="Arial"/>
                <w:b/>
                <w:bCs/>
                <w:sz w:val="18"/>
                <w:szCs w:val="18"/>
              </w:rPr>
              <w:t>Fresh wet density</w:t>
            </w:r>
            <w:r w:rsidR="00137EB1">
              <w:rPr>
                <w:rFonts w:ascii="Arial" w:hAnsi="Arial" w:cs="Arial"/>
                <w:b/>
                <w:bCs/>
                <w:sz w:val="18"/>
                <w:szCs w:val="18"/>
              </w:rPr>
              <w:t>:</w:t>
            </w:r>
          </w:p>
        </w:tc>
        <w:tc>
          <w:tcPr>
            <w:tcW w:w="3827" w:type="dxa"/>
            <w:vAlign w:val="center"/>
          </w:tcPr>
          <w:p w:rsidR="00674445" w:rsidRPr="00A33BD4" w:rsidRDefault="00BD2FF7"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Approx. 2.0</w:t>
            </w:r>
          </w:p>
        </w:tc>
      </w:tr>
      <w:tr w:rsidR="007C1F27" w:rsidRPr="005522DF" w:rsidTr="00A33BD4">
        <w:tc>
          <w:tcPr>
            <w:tcW w:w="4111" w:type="dxa"/>
            <w:vAlign w:val="center"/>
          </w:tcPr>
          <w:p w:rsidR="007C1F27" w:rsidRPr="00A33BD4" w:rsidRDefault="00DE26A8" w:rsidP="00A33BD4">
            <w:pPr>
              <w:autoSpaceDE w:val="0"/>
              <w:autoSpaceDN w:val="0"/>
              <w:adjustRightInd w:val="0"/>
              <w:spacing w:beforeLines="40" w:before="96" w:afterLines="40" w:after="96" w:line="240" w:lineRule="auto"/>
              <w:rPr>
                <w:rFonts w:ascii="Arial" w:hAnsi="Arial" w:cs="Arial"/>
                <w:b/>
                <w:bCs/>
                <w:sz w:val="18"/>
                <w:szCs w:val="18"/>
              </w:rPr>
            </w:pPr>
            <w:r>
              <w:rPr>
                <w:rFonts w:ascii="Arial-BoldMT" w:hAnsi="Arial-BoldMT" w:cs="Arial-BoldMT"/>
                <w:b/>
                <w:bCs/>
                <w:sz w:val="18"/>
                <w:szCs w:val="18"/>
              </w:rPr>
              <w:t>Initial setting time:</w:t>
            </w:r>
          </w:p>
        </w:tc>
        <w:tc>
          <w:tcPr>
            <w:tcW w:w="3827" w:type="dxa"/>
            <w:vAlign w:val="center"/>
          </w:tcPr>
          <w:p w:rsidR="007C1F27" w:rsidRPr="00A33BD4" w:rsidRDefault="00602547"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2</w:t>
            </w:r>
            <w:r w:rsidR="00DE26A8">
              <w:rPr>
                <w:rFonts w:ascii="ArialMT" w:hAnsi="ArialMT" w:cs="ArialMT"/>
                <w:sz w:val="18"/>
                <w:szCs w:val="18"/>
              </w:rPr>
              <w:t xml:space="preserve"> - </w:t>
            </w:r>
            <w:r>
              <w:rPr>
                <w:rFonts w:ascii="ArialMT" w:hAnsi="ArialMT" w:cs="ArialMT"/>
                <w:sz w:val="18"/>
                <w:szCs w:val="18"/>
              </w:rPr>
              <w:t>4</w:t>
            </w:r>
            <w:r w:rsidR="00DE26A8">
              <w:rPr>
                <w:rFonts w:ascii="ArialMT" w:hAnsi="ArialMT" w:cs="ArialMT"/>
                <w:sz w:val="18"/>
                <w:szCs w:val="18"/>
              </w:rPr>
              <w:t xml:space="preserve"> hours @ 20</w:t>
            </w:r>
            <w:r w:rsidR="00DE26A8" w:rsidRPr="00DE26A8">
              <w:rPr>
                <w:rFonts w:ascii="ArialMT" w:hAnsi="ArialMT" w:cs="ArialMT"/>
                <w:sz w:val="18"/>
                <w:szCs w:val="18"/>
                <w:vertAlign w:val="superscript"/>
              </w:rPr>
              <w:t>o</w:t>
            </w:r>
            <w:r w:rsidR="00DE26A8">
              <w:rPr>
                <w:rFonts w:ascii="ArialMT" w:hAnsi="ArialMT" w:cs="ArialMT"/>
                <w:sz w:val="18"/>
                <w:szCs w:val="18"/>
              </w:rPr>
              <w:t>C</w:t>
            </w:r>
          </w:p>
        </w:tc>
      </w:tr>
      <w:tr w:rsidR="0032121C" w:rsidRPr="005522DF" w:rsidTr="00A33BD4">
        <w:tc>
          <w:tcPr>
            <w:tcW w:w="4111" w:type="dxa"/>
            <w:vAlign w:val="center"/>
          </w:tcPr>
          <w:p w:rsidR="0032121C" w:rsidRPr="00A33BD4" w:rsidRDefault="0032121C" w:rsidP="00A33BD4">
            <w:pPr>
              <w:autoSpaceDE w:val="0"/>
              <w:autoSpaceDN w:val="0"/>
              <w:adjustRightInd w:val="0"/>
              <w:spacing w:beforeLines="40" w:before="96" w:afterLines="40" w:after="96" w:line="240" w:lineRule="auto"/>
              <w:rPr>
                <w:rFonts w:ascii="Arial" w:hAnsi="Arial" w:cs="Arial"/>
                <w:b/>
                <w:bCs/>
                <w:sz w:val="18"/>
                <w:szCs w:val="18"/>
              </w:rPr>
            </w:pPr>
            <w:r w:rsidRPr="00A33BD4">
              <w:rPr>
                <w:rFonts w:ascii="Arial" w:hAnsi="Arial" w:cs="Arial"/>
                <w:b/>
                <w:bCs/>
                <w:sz w:val="18"/>
                <w:szCs w:val="18"/>
              </w:rPr>
              <w:t>Full cure time @ 20</w:t>
            </w:r>
            <w:r w:rsidRPr="00A33BD4">
              <w:rPr>
                <w:rFonts w:ascii="Arial" w:hAnsi="Arial" w:cs="Arial"/>
                <w:b/>
                <w:bCs/>
                <w:sz w:val="18"/>
                <w:szCs w:val="18"/>
                <w:vertAlign w:val="superscript"/>
              </w:rPr>
              <w:t>O</w:t>
            </w:r>
            <w:r w:rsidRPr="00A33BD4">
              <w:rPr>
                <w:rFonts w:ascii="Arial" w:hAnsi="Arial" w:cs="Arial"/>
                <w:b/>
                <w:bCs/>
                <w:sz w:val="18"/>
                <w:szCs w:val="18"/>
              </w:rPr>
              <w:t>C / 50%RH</w:t>
            </w:r>
          </w:p>
        </w:tc>
        <w:tc>
          <w:tcPr>
            <w:tcW w:w="3827" w:type="dxa"/>
            <w:vAlign w:val="center"/>
          </w:tcPr>
          <w:p w:rsidR="0032121C" w:rsidRPr="00A33BD4" w:rsidRDefault="00DE26A8"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5 days</w:t>
            </w:r>
          </w:p>
        </w:tc>
      </w:tr>
    </w:tbl>
    <w:p w:rsidR="00602547" w:rsidRDefault="00602547" w:rsidP="0034776D">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p>
    <w:p w:rsidR="006E3395" w:rsidRPr="006E3395" w:rsidRDefault="00602547" w:rsidP="0034776D">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Upon application and initial hardening, the waterproofing must be kept continuously damp for 5 days </w:t>
      </w:r>
      <w:r>
        <w:rPr>
          <w:rFonts w:ascii="ArialMT" w:hAnsi="ArialMT" w:cs="ArialMT"/>
          <w:sz w:val="18"/>
          <w:szCs w:val="18"/>
        </w:rPr>
        <w:tab/>
        <w:t xml:space="preserve">and protected from drying out. </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000C7F51">
        <w:rPr>
          <w:rFonts w:ascii="Arial" w:hAnsi="Arial" w:cs="Arial"/>
          <w:b/>
          <w:sz w:val="18"/>
          <w:szCs w:val="18"/>
          <w:lang w:val="en-GB"/>
        </w:rPr>
        <w:t xml:space="preserve">Vandex </w:t>
      </w:r>
      <w:r w:rsidR="00645A52">
        <w:rPr>
          <w:rFonts w:ascii="Arial" w:hAnsi="Arial" w:cs="Arial"/>
          <w:b/>
          <w:sz w:val="18"/>
          <w:szCs w:val="18"/>
          <w:lang w:val="en-GB"/>
        </w:rPr>
        <w:t>BB75-Z</w:t>
      </w:r>
      <w:r w:rsidR="00E53E29">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0C7F51">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D12" w:rsidRDefault="00D45D12" w:rsidP="00275B04">
      <w:pPr>
        <w:spacing w:after="0" w:line="240" w:lineRule="auto"/>
      </w:pPr>
      <w:r>
        <w:separator/>
      </w:r>
    </w:p>
  </w:endnote>
  <w:endnote w:type="continuationSeparator" w:id="0">
    <w:p w:rsidR="00D45D12" w:rsidRDefault="00D45D12"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33BD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33BD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2A63CF" w:rsidP="00812308">
    <w:pPr>
      <w:pStyle w:val="3-bodycopy"/>
      <w:spacing w:line="240" w:lineRule="auto"/>
      <w:rPr>
        <w:sz w:val="12"/>
        <w:szCs w:val="12"/>
      </w:rPr>
    </w:pP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0C7F51">
      <w:rPr>
        <w:sz w:val="12"/>
        <w:szCs w:val="12"/>
      </w:rPr>
      <w:tab/>
    </w:r>
    <w:r w:rsidR="000C7F51">
      <w:rPr>
        <w:sz w:val="12"/>
        <w:szCs w:val="12"/>
      </w:rPr>
      <w:tab/>
    </w:r>
    <w:r w:rsidR="000C7F51">
      <w:rPr>
        <w:sz w:val="12"/>
        <w:szCs w:val="12"/>
      </w:rPr>
      <w:tab/>
    </w:r>
    <w:r w:rsidR="000C7F51">
      <w:rPr>
        <w:sz w:val="12"/>
        <w:szCs w:val="12"/>
      </w:rPr>
      <w:tab/>
    </w:r>
    <w:r w:rsidR="00645A52">
      <w:rPr>
        <w:sz w:val="12"/>
        <w:szCs w:val="12"/>
      </w:rPr>
      <w:t>Mar</w:t>
    </w:r>
    <w:r w:rsidR="00A33BD4">
      <w:rPr>
        <w:sz w:val="12"/>
        <w:szCs w:val="12"/>
      </w:rPr>
      <w:t xml:space="preserve">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D12" w:rsidRDefault="00D45D12" w:rsidP="00275B04">
      <w:pPr>
        <w:spacing w:after="0" w:line="240" w:lineRule="auto"/>
      </w:pPr>
      <w:bookmarkStart w:id="0" w:name="_Hlk37232099"/>
      <w:bookmarkEnd w:id="0"/>
      <w:r>
        <w:separator/>
      </w:r>
    </w:p>
  </w:footnote>
  <w:footnote w:type="continuationSeparator" w:id="0">
    <w:p w:rsidR="00D45D12" w:rsidRDefault="00D45D12"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000C7F51">
      <w:rPr>
        <w:noProof/>
        <w:lang w:eastAsia="en-AU"/>
      </w:rPr>
      <w:drawing>
        <wp:inline distT="0" distB="0" distL="0" distR="0" wp14:anchorId="503FDD29" wp14:editId="3D14591E">
          <wp:extent cx="1488424" cy="7372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chem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3303" cy="744605"/>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0C7F51"/>
    <w:rsid w:val="001204F2"/>
    <w:rsid w:val="00137EB1"/>
    <w:rsid w:val="00152B71"/>
    <w:rsid w:val="00191850"/>
    <w:rsid w:val="001A1AB6"/>
    <w:rsid w:val="001D19CF"/>
    <w:rsid w:val="001E2F14"/>
    <w:rsid w:val="001E5CD1"/>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4ADB"/>
    <w:rsid w:val="003E634E"/>
    <w:rsid w:val="003F0CCD"/>
    <w:rsid w:val="003F3F5B"/>
    <w:rsid w:val="00464377"/>
    <w:rsid w:val="00487D1B"/>
    <w:rsid w:val="004B16C6"/>
    <w:rsid w:val="004C1E6B"/>
    <w:rsid w:val="004C7BB4"/>
    <w:rsid w:val="004F60AF"/>
    <w:rsid w:val="00504BF6"/>
    <w:rsid w:val="005056A0"/>
    <w:rsid w:val="00527B39"/>
    <w:rsid w:val="00530415"/>
    <w:rsid w:val="00554F4C"/>
    <w:rsid w:val="00562D7F"/>
    <w:rsid w:val="005A5F98"/>
    <w:rsid w:val="005B1236"/>
    <w:rsid w:val="00602547"/>
    <w:rsid w:val="0061112D"/>
    <w:rsid w:val="00621099"/>
    <w:rsid w:val="00626BAC"/>
    <w:rsid w:val="00645A52"/>
    <w:rsid w:val="00645E26"/>
    <w:rsid w:val="00662606"/>
    <w:rsid w:val="00674445"/>
    <w:rsid w:val="006B003F"/>
    <w:rsid w:val="006D47D2"/>
    <w:rsid w:val="006D65B0"/>
    <w:rsid w:val="006E0969"/>
    <w:rsid w:val="006E28B7"/>
    <w:rsid w:val="006E3395"/>
    <w:rsid w:val="006F4B8E"/>
    <w:rsid w:val="007032C0"/>
    <w:rsid w:val="00725419"/>
    <w:rsid w:val="007706DD"/>
    <w:rsid w:val="007751BC"/>
    <w:rsid w:val="007842B0"/>
    <w:rsid w:val="007A2A2B"/>
    <w:rsid w:val="007B7189"/>
    <w:rsid w:val="007C1F27"/>
    <w:rsid w:val="007D79CB"/>
    <w:rsid w:val="00800421"/>
    <w:rsid w:val="00812308"/>
    <w:rsid w:val="008A4736"/>
    <w:rsid w:val="008C6162"/>
    <w:rsid w:val="00965080"/>
    <w:rsid w:val="009811E7"/>
    <w:rsid w:val="00996E5B"/>
    <w:rsid w:val="009A1D10"/>
    <w:rsid w:val="009A5E03"/>
    <w:rsid w:val="009A62BC"/>
    <w:rsid w:val="009B6A16"/>
    <w:rsid w:val="009E3474"/>
    <w:rsid w:val="00A03ED5"/>
    <w:rsid w:val="00A11BB0"/>
    <w:rsid w:val="00A13BF0"/>
    <w:rsid w:val="00A17FD3"/>
    <w:rsid w:val="00A33A1F"/>
    <w:rsid w:val="00A33BD4"/>
    <w:rsid w:val="00A9051A"/>
    <w:rsid w:val="00AA50FB"/>
    <w:rsid w:val="00AD250A"/>
    <w:rsid w:val="00AF5F29"/>
    <w:rsid w:val="00B03F50"/>
    <w:rsid w:val="00B500CF"/>
    <w:rsid w:val="00B83C34"/>
    <w:rsid w:val="00B844DA"/>
    <w:rsid w:val="00B97FCC"/>
    <w:rsid w:val="00BA4C24"/>
    <w:rsid w:val="00BD2FF7"/>
    <w:rsid w:val="00BD7EF7"/>
    <w:rsid w:val="00BF2E66"/>
    <w:rsid w:val="00C052E8"/>
    <w:rsid w:val="00C05CEB"/>
    <w:rsid w:val="00C22F6C"/>
    <w:rsid w:val="00C340E9"/>
    <w:rsid w:val="00C347CA"/>
    <w:rsid w:val="00C47EFF"/>
    <w:rsid w:val="00C832A3"/>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06EC"/>
    <w:rsid w:val="00DC28A0"/>
    <w:rsid w:val="00DD28D4"/>
    <w:rsid w:val="00DD4CBC"/>
    <w:rsid w:val="00DE26A8"/>
    <w:rsid w:val="00DE3351"/>
    <w:rsid w:val="00E04614"/>
    <w:rsid w:val="00E53E29"/>
    <w:rsid w:val="00E70516"/>
    <w:rsid w:val="00E811C3"/>
    <w:rsid w:val="00E878F7"/>
    <w:rsid w:val="00E937D8"/>
    <w:rsid w:val="00E93EA5"/>
    <w:rsid w:val="00E9612C"/>
    <w:rsid w:val="00ED533F"/>
    <w:rsid w:val="00EE4CBE"/>
    <w:rsid w:val="00F13362"/>
    <w:rsid w:val="00F649C2"/>
    <w:rsid w:val="00F67288"/>
    <w:rsid w:val="00F84A49"/>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DCA23E"/>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AAB1C-7704-4019-85E6-C4FC8A2EDFD6}">
  <ds:schemaRefs>
    <ds:schemaRef ds:uri="http://purl.org/dc/elements/1.1/"/>
    <ds:schemaRef ds:uri="http://schemas.microsoft.com/office/2006/metadata/properties"/>
    <ds:schemaRef ds:uri="http://purl.org/dc/terms/"/>
    <ds:schemaRef ds:uri="http://schemas.openxmlformats.org/package/2006/metadata/core-properties"/>
    <ds:schemaRef ds:uri="05ea2798-37cb-4131-a4c3-bdd3ac387bc9"/>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51</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3</cp:revision>
  <dcterms:created xsi:type="dcterms:W3CDTF">2022-03-14T00:15:00Z</dcterms:created>
  <dcterms:modified xsi:type="dcterms:W3CDTF">2022-03-14T01:06:00Z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