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D2F9"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C8075F">
        <w:rPr>
          <w:rFonts w:ascii="Arial Black" w:hAnsi="Arial Black" w:cs="Arial"/>
          <w:sz w:val="36"/>
          <w:szCs w:val="36"/>
        </w:rPr>
        <w:t>G</w:t>
      </w:r>
    </w:p>
    <w:p w14:paraId="601E920A" w14:textId="77777777" w:rsidR="002145B0" w:rsidRPr="00845407" w:rsidRDefault="00C8075F"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Acid resistant repair mortar for corrosive environments</w:t>
      </w:r>
    </w:p>
    <w:p w14:paraId="0FD585F1"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0D802F24"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5858D9">
        <w:rPr>
          <w:rFonts w:ascii="Arial" w:hAnsi="Arial" w:cs="Arial"/>
          <w:b/>
          <w:sz w:val="18"/>
          <w:szCs w:val="18"/>
        </w:rPr>
        <w:t>Preparation</w:t>
      </w:r>
    </w:p>
    <w:p w14:paraId="099D4196" w14:textId="77777777" w:rsidR="00800421" w:rsidRDefault="007842B0" w:rsidP="00C8075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845407">
        <w:rPr>
          <w:rFonts w:ascii="ArialMT" w:hAnsi="ArialMT" w:cs="ArialMT"/>
          <w:sz w:val="18"/>
          <w:szCs w:val="18"/>
        </w:rPr>
        <w:t xml:space="preserve">Clean the surface and remove any dust, unsound material, plaster, oil, paint, grease, corrosion deposits </w:t>
      </w:r>
      <w:r w:rsidR="00845407">
        <w:rPr>
          <w:rFonts w:ascii="ArialMT" w:hAnsi="ArialMT" w:cs="ArialMT"/>
          <w:sz w:val="18"/>
          <w:szCs w:val="18"/>
        </w:rPr>
        <w:tab/>
        <w:t xml:space="preserve">or algae. Roughen the surface to remove any laitance and expose the fine aggregate by light scabbling </w:t>
      </w:r>
      <w:r w:rsidR="00845407">
        <w:rPr>
          <w:rFonts w:ascii="ArialMT" w:hAnsi="ArialMT" w:cs="ArialMT"/>
          <w:sz w:val="18"/>
          <w:szCs w:val="18"/>
        </w:rPr>
        <w:tab/>
        <w:t>or grit-blasting.</w:t>
      </w:r>
      <w:r w:rsidR="00C8075F">
        <w:rPr>
          <w:rFonts w:ascii="ArialMT" w:hAnsi="ArialMT" w:cs="ArialMT"/>
          <w:sz w:val="18"/>
          <w:szCs w:val="18"/>
        </w:rPr>
        <w:t xml:space="preserve"> Where possible, saw cut or cut back the extremities of the repair locations to a depth of </w:t>
      </w:r>
      <w:r w:rsidR="00C8075F">
        <w:rPr>
          <w:rFonts w:ascii="ArialMT" w:hAnsi="ArialMT" w:cs="ArialMT"/>
          <w:sz w:val="18"/>
          <w:szCs w:val="18"/>
        </w:rPr>
        <w:tab/>
        <w:t>10mm to avoid feather edging and to provide a square edge.</w:t>
      </w:r>
    </w:p>
    <w:p w14:paraId="70E9D23C" w14:textId="77777777" w:rsidR="00C8075F" w:rsidRDefault="00C8075F" w:rsidP="00C8075F">
      <w:pPr>
        <w:autoSpaceDE w:val="0"/>
        <w:autoSpaceDN w:val="0"/>
        <w:adjustRightInd w:val="0"/>
        <w:spacing w:after="0" w:line="240" w:lineRule="auto"/>
        <w:rPr>
          <w:rFonts w:ascii="ArialMT" w:hAnsi="ArialMT" w:cs="ArialMT"/>
          <w:sz w:val="18"/>
          <w:szCs w:val="18"/>
        </w:rPr>
      </w:pPr>
    </w:p>
    <w:p w14:paraId="55333138"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1.10</w:t>
      </w:r>
      <w:r>
        <w:rPr>
          <w:rFonts w:ascii="ArialMT" w:hAnsi="ArialMT" w:cs="ArialMT"/>
          <w:sz w:val="18"/>
          <w:szCs w:val="18"/>
        </w:rPr>
        <w:tab/>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27F42110"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5BA535FB"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6C14CFD9" w14:textId="77777777" w:rsidR="006E3395" w:rsidRPr="00800421" w:rsidRDefault="006E3395" w:rsidP="006E3395">
      <w:pPr>
        <w:spacing w:after="0" w:line="240" w:lineRule="auto"/>
        <w:rPr>
          <w:rFonts w:ascii="Arial" w:hAnsi="Arial" w:cs="Arial"/>
          <w:sz w:val="18"/>
          <w:szCs w:val="18"/>
          <w:lang w:val="en-GB"/>
        </w:rPr>
      </w:pPr>
    </w:p>
    <w:p w14:paraId="7576A6B9"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63E700D0" w14:textId="77777777" w:rsidR="00951145" w:rsidRDefault="006E3395" w:rsidP="00951145">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785424">
        <w:rPr>
          <w:rFonts w:ascii="ArialMT" w:hAnsi="ArialMT" w:cs="ArialMT"/>
          <w:sz w:val="18"/>
          <w:szCs w:val="18"/>
        </w:rPr>
        <w:t xml:space="preserve">The </w:t>
      </w:r>
      <w:r w:rsidR="00951145">
        <w:rPr>
          <w:rFonts w:ascii="ArialMT" w:hAnsi="ArialMT" w:cs="ArialMT"/>
          <w:sz w:val="18"/>
          <w:szCs w:val="18"/>
        </w:rPr>
        <w:t xml:space="preserve">concrete surface should be saturated for 2-3 hours prior to application and then any excess water </w:t>
      </w:r>
      <w:r w:rsidR="00951145">
        <w:rPr>
          <w:rFonts w:ascii="ArialMT" w:hAnsi="ArialMT" w:cs="ArialMT"/>
          <w:sz w:val="18"/>
          <w:szCs w:val="18"/>
        </w:rPr>
        <w:tab/>
        <w:t>removed from the surface to provide a surface saturated dry (SSD) surface immediately prior to the</w:t>
      </w:r>
    </w:p>
    <w:p w14:paraId="30172446" w14:textId="77777777" w:rsidR="004D0529" w:rsidRPr="00785424" w:rsidRDefault="00951145" w:rsidP="00951145">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application of the repair</w:t>
      </w:r>
      <w:r w:rsidR="00785424">
        <w:rPr>
          <w:rFonts w:ascii="ArialMT" w:hAnsi="ArialMT" w:cs="ArialMT"/>
          <w:sz w:val="18"/>
          <w:szCs w:val="18"/>
        </w:rPr>
        <w:t xml:space="preserve"> mortar.</w:t>
      </w:r>
    </w:p>
    <w:p w14:paraId="02D75CD0"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1B1040B3"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951145">
        <w:rPr>
          <w:rFonts w:ascii="Arial" w:hAnsi="Arial" w:cs="Arial"/>
          <w:b/>
          <w:sz w:val="18"/>
          <w:szCs w:val="18"/>
          <w:lang w:val="en-GB"/>
        </w:rPr>
        <w:t>Acid Resistant</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598EE227" w14:textId="77777777" w:rsidR="00951145" w:rsidRDefault="00A9051A" w:rsidP="00951145">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951145">
        <w:rPr>
          <w:rFonts w:ascii="ArialMT" w:hAnsi="ArialMT" w:cs="ArialMT"/>
          <w:sz w:val="18"/>
          <w:szCs w:val="18"/>
        </w:rPr>
        <w:t>acid resistant</w:t>
      </w:r>
      <w:r w:rsidR="00845407">
        <w:rPr>
          <w:rFonts w:ascii="ArialMT" w:hAnsi="ArialMT" w:cs="ArialMT"/>
          <w:sz w:val="18"/>
          <w:szCs w:val="18"/>
        </w:rPr>
        <w:t xml:space="preserve"> mortar shall be a single-component </w:t>
      </w:r>
      <w:r w:rsidR="00951145">
        <w:rPr>
          <w:rFonts w:ascii="ArialMT" w:hAnsi="ArialMT" w:cs="ArialMT"/>
          <w:sz w:val="18"/>
          <w:szCs w:val="18"/>
        </w:rPr>
        <w:t>geo-</w:t>
      </w:r>
      <w:r w:rsidR="00845407">
        <w:rPr>
          <w:rFonts w:ascii="ArialMT" w:hAnsi="ArialMT" w:cs="ArialMT"/>
          <w:sz w:val="18"/>
          <w:szCs w:val="18"/>
        </w:rPr>
        <w:t xml:space="preserve">polymer modified cement-based blend of </w:t>
      </w:r>
      <w:r w:rsidR="00951145">
        <w:rPr>
          <w:rFonts w:ascii="ArialMT" w:hAnsi="ArialMT" w:cs="ArialMT"/>
          <w:sz w:val="18"/>
          <w:szCs w:val="18"/>
        </w:rPr>
        <w:tab/>
      </w:r>
      <w:r w:rsidR="00845407">
        <w:rPr>
          <w:rFonts w:ascii="ArialMT" w:hAnsi="ArialMT" w:cs="ArialMT"/>
          <w:sz w:val="18"/>
          <w:szCs w:val="18"/>
        </w:rPr>
        <w:t xml:space="preserve">powders to which only the site addition of clean water shall be permitted. </w:t>
      </w:r>
      <w:r w:rsidR="00951145">
        <w:rPr>
          <w:rFonts w:ascii="ArialMT" w:hAnsi="ArialMT" w:cs="ArialMT"/>
          <w:sz w:val="18"/>
          <w:szCs w:val="18"/>
        </w:rPr>
        <w:t>The material shall exhibit a</w:t>
      </w:r>
    </w:p>
    <w:p w14:paraId="5986DBD1" w14:textId="19EA5044" w:rsidR="004D0529" w:rsidRDefault="00951145" w:rsidP="00951145">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proofErr w:type="gramStart"/>
      <w:r>
        <w:rPr>
          <w:rFonts w:ascii="ArialMT" w:hAnsi="ArialMT" w:cs="ArialMT"/>
          <w:sz w:val="18"/>
          <w:szCs w:val="18"/>
        </w:rPr>
        <w:t>7 day</w:t>
      </w:r>
      <w:proofErr w:type="gramEnd"/>
      <w:r>
        <w:rPr>
          <w:rFonts w:ascii="ArialMT" w:hAnsi="ArialMT" w:cs="ArialMT"/>
          <w:sz w:val="18"/>
          <w:szCs w:val="18"/>
        </w:rPr>
        <w:t xml:space="preserve"> compressive strength of 20 MPa and retain a compressive strength of 26MPa after 56 days wet </w:t>
      </w:r>
      <w:r>
        <w:rPr>
          <w:rFonts w:ascii="ArialMT" w:hAnsi="ArialMT" w:cs="ArialMT"/>
          <w:sz w:val="18"/>
          <w:szCs w:val="18"/>
        </w:rPr>
        <w:tab/>
        <w:t>cure followed by a further 28 days immersion in 20% solution of Sulphuric Acid.</w:t>
      </w:r>
    </w:p>
    <w:p w14:paraId="4D160F3A" w14:textId="48374867" w:rsidR="00A25D2B" w:rsidRPr="00845407" w:rsidRDefault="00A25D2B" w:rsidP="00A25D2B">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 xml:space="preserve">The </w:t>
      </w:r>
      <w:r>
        <w:rPr>
          <w:rFonts w:ascii="Arial" w:hAnsi="Arial" w:cs="Arial"/>
          <w:sz w:val="18"/>
          <w:szCs w:val="18"/>
          <w:lang w:val="en-GB"/>
        </w:rPr>
        <w:t>repair mortar</w:t>
      </w:r>
      <w:r>
        <w:rPr>
          <w:rFonts w:ascii="Arial" w:hAnsi="Arial" w:cs="Arial"/>
          <w:sz w:val="18"/>
          <w:szCs w:val="18"/>
          <w:lang w:val="en-GB"/>
        </w:rPr>
        <w:t xml:space="preserve"> is to be non-hazardous</w:t>
      </w:r>
      <w:r>
        <w:rPr>
          <w:rFonts w:ascii="ArialMT" w:hAnsi="ArialMT" w:cs="ArialMT"/>
          <w:sz w:val="18"/>
          <w:szCs w:val="18"/>
        </w:rPr>
        <w:t xml:space="preserve"> in accordance with Australian Inventory of Industrial Chemicals containing &lt;0.1% RCS (Respirable Crystalline Silica).</w:t>
      </w:r>
    </w:p>
    <w:p w14:paraId="25ABBF1D"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48CF7B60"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149D701E" w14:textId="77777777" w:rsidTr="003A4627">
        <w:trPr>
          <w:trHeight w:val="283"/>
        </w:trPr>
        <w:tc>
          <w:tcPr>
            <w:tcW w:w="3880" w:type="dxa"/>
            <w:vAlign w:val="center"/>
          </w:tcPr>
          <w:p w14:paraId="5ABCE26C"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1B472D31" w14:textId="77777777" w:rsidR="000C44B8" w:rsidRPr="00190CA0" w:rsidRDefault="00951145"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35 MPa @ 28 days</w:t>
            </w:r>
          </w:p>
        </w:tc>
      </w:tr>
      <w:tr w:rsidR="000C44B8" w:rsidRPr="005522DF" w14:paraId="3736291A" w14:textId="77777777" w:rsidTr="003A4627">
        <w:trPr>
          <w:trHeight w:val="283"/>
        </w:trPr>
        <w:tc>
          <w:tcPr>
            <w:tcW w:w="3880" w:type="dxa"/>
            <w:vAlign w:val="center"/>
          </w:tcPr>
          <w:p w14:paraId="76E2F507"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F228DA">
              <w:rPr>
                <w:rFonts w:ascii="Arial-BoldMT" w:hAnsi="Arial-BoldMT" w:cs="Arial-BoldMT"/>
                <w:b/>
                <w:bCs/>
                <w:sz w:val="18"/>
                <w:szCs w:val="18"/>
              </w:rPr>
              <w:t>AS1012.11-2000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7BDF0E57" w14:textId="77777777" w:rsidR="000C44B8" w:rsidRPr="00190CA0" w:rsidRDefault="00951145"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&gt;5 MPa @ 28 days</w:t>
            </w:r>
          </w:p>
        </w:tc>
      </w:tr>
      <w:tr w:rsidR="000C44B8" w:rsidRPr="005522DF" w14:paraId="25EFD5AE" w14:textId="77777777" w:rsidTr="003A4627">
        <w:trPr>
          <w:trHeight w:val="210"/>
        </w:trPr>
        <w:tc>
          <w:tcPr>
            <w:tcW w:w="3880" w:type="dxa"/>
            <w:vAlign w:val="center"/>
          </w:tcPr>
          <w:p w14:paraId="33D389E9"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F228DA">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555E83B7" w14:textId="77777777" w:rsidR="000C44B8" w:rsidRPr="00190CA0" w:rsidRDefault="00951145"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4 MPa @ 28 days</w:t>
            </w:r>
          </w:p>
        </w:tc>
      </w:tr>
    </w:tbl>
    <w:p w14:paraId="7CE531A6"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7FAEAB68"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6AF2A998"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920289">
        <w:rPr>
          <w:rFonts w:ascii="Arial" w:hAnsi="Arial" w:cs="Arial"/>
          <w:b/>
          <w:sz w:val="18"/>
          <w:szCs w:val="18"/>
          <w:lang w:val="en-GB"/>
        </w:rPr>
        <w:t>G</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7A610CF3" wp14:editId="783AB34B">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14BDA"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7EFD4F89" wp14:editId="56E12E62">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91A4"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589D" w14:textId="77777777" w:rsidR="00D32967" w:rsidRDefault="00D32967" w:rsidP="00275B04">
      <w:pPr>
        <w:spacing w:after="0" w:line="240" w:lineRule="auto"/>
      </w:pPr>
      <w:r>
        <w:separator/>
      </w:r>
    </w:p>
  </w:endnote>
  <w:endnote w:type="continuationSeparator" w:id="0">
    <w:p w14:paraId="11E81FE8" w14:textId="77777777" w:rsidR="00D32967" w:rsidRDefault="00D3296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CA1A" w14:textId="77777777" w:rsidR="00CD05F0" w:rsidRDefault="00CD05F0" w:rsidP="00CD05F0">
    <w:pPr>
      <w:pStyle w:val="1-headers"/>
      <w:rPr>
        <w:sz w:val="12"/>
        <w:szCs w:val="12"/>
      </w:rPr>
    </w:pPr>
    <w:r>
      <w:rPr>
        <w:sz w:val="12"/>
        <w:szCs w:val="12"/>
      </w:rPr>
      <w:t>Disclaimer</w:t>
    </w:r>
  </w:p>
  <w:p w14:paraId="636614B2"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5E34D4EB"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5B7E61F7" wp14:editId="1A8127C2">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44214767"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4BBD124F" w14:textId="77777777" w:rsidR="005E4052" w:rsidRDefault="005E4052" w:rsidP="005E405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2F743D0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19556D8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7D580B9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5C286F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2C1629E"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5E4052" w:rsidRDefault="005E4052" w:rsidP="005E405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BD9168F"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67DF0DF3" wp14:editId="73270043">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6B620EB6"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2BDB4265"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3A41F424" wp14:editId="0F3FCED7">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24347F6" w14:textId="441FFC67"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E4052">
      <w:rPr>
        <w:sz w:val="12"/>
        <w:szCs w:val="12"/>
      </w:rPr>
      <w:t>Ma</w:t>
    </w:r>
    <w:r w:rsidR="00A25D2B">
      <w:rPr>
        <w:sz w:val="12"/>
        <w:szCs w:val="12"/>
      </w:rPr>
      <w:t>y 2023</w:t>
    </w:r>
  </w:p>
  <w:p w14:paraId="2A2C844E"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49EF" w14:textId="77777777" w:rsidR="00D32967" w:rsidRDefault="00D32967" w:rsidP="00275B04">
      <w:pPr>
        <w:spacing w:after="0" w:line="240" w:lineRule="auto"/>
      </w:pPr>
      <w:bookmarkStart w:id="0" w:name="_Hlk37232099"/>
      <w:bookmarkEnd w:id="0"/>
      <w:r>
        <w:separator/>
      </w:r>
    </w:p>
  </w:footnote>
  <w:footnote w:type="continuationSeparator" w:id="0">
    <w:p w14:paraId="0A12B24B" w14:textId="77777777" w:rsidR="00D32967" w:rsidRDefault="00D3296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AE30"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4BC4D3BF" wp14:editId="58FC20AD">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7003969"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7E6E"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EEC5B4" wp14:editId="6C235BAF">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8CCF451"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487867220">
    <w:abstractNumId w:val="2"/>
  </w:num>
  <w:num w:numId="2" w16cid:durableId="2010789286">
    <w:abstractNumId w:val="4"/>
  </w:num>
  <w:num w:numId="3" w16cid:durableId="1951812769">
    <w:abstractNumId w:val="3"/>
  </w:num>
  <w:num w:numId="4" w16cid:durableId="459226053">
    <w:abstractNumId w:val="1"/>
  </w:num>
  <w:num w:numId="5" w16cid:durableId="764109804">
    <w:abstractNumId w:val="0"/>
  </w:num>
  <w:num w:numId="6" w16cid:durableId="687953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858D9"/>
    <w:rsid w:val="005A5F98"/>
    <w:rsid w:val="005C0220"/>
    <w:rsid w:val="005C3881"/>
    <w:rsid w:val="005E4052"/>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2017"/>
    <w:rsid w:val="00725419"/>
    <w:rsid w:val="007751BC"/>
    <w:rsid w:val="007842B0"/>
    <w:rsid w:val="00785424"/>
    <w:rsid w:val="007A2A2B"/>
    <w:rsid w:val="007B7189"/>
    <w:rsid w:val="007C1F27"/>
    <w:rsid w:val="007D7935"/>
    <w:rsid w:val="007D79CB"/>
    <w:rsid w:val="007E1F80"/>
    <w:rsid w:val="00800421"/>
    <w:rsid w:val="00812308"/>
    <w:rsid w:val="00845407"/>
    <w:rsid w:val="008A4736"/>
    <w:rsid w:val="008C6162"/>
    <w:rsid w:val="00903ACE"/>
    <w:rsid w:val="00920289"/>
    <w:rsid w:val="00924D3F"/>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25D2B"/>
    <w:rsid w:val="00A33A1F"/>
    <w:rsid w:val="00A43957"/>
    <w:rsid w:val="00A6172F"/>
    <w:rsid w:val="00A658E4"/>
    <w:rsid w:val="00A7761D"/>
    <w:rsid w:val="00A8390B"/>
    <w:rsid w:val="00A851DE"/>
    <w:rsid w:val="00A9051A"/>
    <w:rsid w:val="00AA4AC2"/>
    <w:rsid w:val="00AB3603"/>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32967"/>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3362"/>
    <w:rsid w:val="00F228DA"/>
    <w:rsid w:val="00F47FE0"/>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8E62D"/>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29</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2020-06-01T23:56:00Z</dcterms:created>
  <dcterms:modified xsi:type="dcterms:W3CDTF">2023-05-02T04:11:00Z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