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B003F" w:rsidP="006B003F">
      <w:pPr>
        <w:pStyle w:val="BodyText"/>
        <w:spacing w:after="240"/>
        <w:rPr>
          <w:rFonts w:ascii="Arial Black" w:hAnsi="Arial Black" w:cs="Arial"/>
          <w:sz w:val="36"/>
          <w:szCs w:val="36"/>
        </w:rPr>
      </w:pPr>
      <w:bookmarkStart w:id="1" w:name="_GoBack"/>
      <w:bookmarkEnd w:id="1"/>
      <w:r w:rsidRPr="006B003F">
        <w:rPr>
          <w:rFonts w:ascii="Arial Black" w:hAnsi="Arial Black" w:cs="Arial"/>
          <w:sz w:val="36"/>
          <w:szCs w:val="36"/>
        </w:rPr>
        <w:t xml:space="preserve">Conbextra </w:t>
      </w:r>
      <w:r w:rsidR="00714BD2">
        <w:rPr>
          <w:rFonts w:ascii="Arial Black" w:hAnsi="Arial Black" w:cs="Arial"/>
          <w:sz w:val="36"/>
          <w:szCs w:val="36"/>
        </w:rPr>
        <w:t>TA</w:t>
      </w:r>
      <w:r w:rsidRPr="006B003F">
        <w:rPr>
          <w:rFonts w:ascii="Arial Black" w:hAnsi="Arial Black" w:cs="Arial"/>
          <w:sz w:val="36"/>
          <w:szCs w:val="36"/>
        </w:rPr>
        <w:t xml:space="preserve"> </w:t>
      </w:r>
    </w:p>
    <w:p w:rsidR="000C52EE" w:rsidRPr="000C52EE" w:rsidRDefault="000C52EE" w:rsidP="000C52EE">
      <w:pPr>
        <w:pStyle w:val="1-headers"/>
        <w:spacing w:before="115" w:after="240"/>
        <w:rPr>
          <w:rFonts w:ascii="Arial" w:hAnsi="Arial" w:cs="Arial"/>
          <w:b/>
          <w:sz w:val="20"/>
          <w:szCs w:val="20"/>
        </w:rPr>
      </w:pPr>
      <w:r w:rsidRPr="000C52EE">
        <w:rPr>
          <w:rFonts w:ascii="Arial" w:hAnsi="Arial" w:cs="Arial"/>
          <w:b/>
          <w:sz w:val="20"/>
          <w:szCs w:val="20"/>
        </w:rPr>
        <w:t>Ultra-</w:t>
      </w:r>
      <w:proofErr w:type="gramStart"/>
      <w:r w:rsidRPr="000C52EE">
        <w:rPr>
          <w:rFonts w:ascii="Arial" w:hAnsi="Arial" w:cs="Arial"/>
          <w:b/>
          <w:sz w:val="20"/>
          <w:szCs w:val="20"/>
        </w:rPr>
        <w:t>high performance</w:t>
      </w:r>
      <w:proofErr w:type="gramEnd"/>
      <w:r w:rsidRPr="000C52EE">
        <w:rPr>
          <w:rFonts w:ascii="Arial" w:hAnsi="Arial" w:cs="Arial"/>
          <w:b/>
          <w:sz w:val="20"/>
          <w:szCs w:val="20"/>
        </w:rPr>
        <w:t xml:space="preserve"> grout specifically designed for structural grouted connections for </w:t>
      </w:r>
      <w:r>
        <w:rPr>
          <w:rFonts w:ascii="Arial" w:hAnsi="Arial" w:cs="Arial"/>
          <w:b/>
          <w:sz w:val="20"/>
          <w:szCs w:val="20"/>
        </w:rPr>
        <w:t xml:space="preserve">   </w:t>
      </w:r>
      <w:r w:rsidRPr="000C52EE">
        <w:rPr>
          <w:rFonts w:ascii="Arial" w:hAnsi="Arial" w:cs="Arial"/>
          <w:b/>
          <w:sz w:val="20"/>
          <w:szCs w:val="20"/>
        </w:rPr>
        <w:t>on-shore wind turbines</w:t>
      </w:r>
    </w:p>
    <w:p w:rsidR="000D2EBF" w:rsidRPr="000D2EBF" w:rsidRDefault="000D2EBF" w:rsidP="000D2EBF">
      <w:pPr>
        <w:spacing w:after="120" w:line="240" w:lineRule="auto"/>
        <w:rPr>
          <w:rFonts w:ascii="Arial" w:hAnsi="Arial" w:cs="Arial"/>
          <w:b/>
          <w:sz w:val="18"/>
          <w:szCs w:val="18"/>
          <w:lang w:val="en-GB"/>
        </w:rPr>
      </w:pPr>
      <w:r>
        <w:rPr>
          <w:rFonts w:ascii="Arial" w:hAnsi="Arial" w:cs="Arial"/>
          <w:b/>
          <w:sz w:val="18"/>
          <w:szCs w:val="18"/>
          <w:lang w:val="en-GB"/>
        </w:rPr>
        <w:t>1.0</w:t>
      </w:r>
      <w:r>
        <w:rPr>
          <w:rFonts w:ascii="Arial" w:hAnsi="Arial" w:cs="Arial"/>
          <w:b/>
          <w:sz w:val="18"/>
          <w:szCs w:val="18"/>
          <w:lang w:val="en-GB"/>
        </w:rPr>
        <w:tab/>
      </w:r>
      <w:r w:rsidR="00863C50" w:rsidRPr="000D2EBF">
        <w:rPr>
          <w:rFonts w:ascii="Arial" w:hAnsi="Arial" w:cs="Arial"/>
          <w:b/>
          <w:sz w:val="18"/>
          <w:szCs w:val="18"/>
          <w:lang w:val="en-GB"/>
        </w:rPr>
        <w:t>Grouting Requirement</w:t>
      </w:r>
      <w:r w:rsidR="000C52EE" w:rsidRPr="000D2EBF">
        <w:rPr>
          <w:rFonts w:ascii="Arial" w:hAnsi="Arial" w:cs="Arial"/>
          <w:b/>
          <w:sz w:val="18"/>
          <w:szCs w:val="18"/>
          <w:lang w:val="en-GB"/>
        </w:rPr>
        <w:t>s</w:t>
      </w:r>
    </w:p>
    <w:p w:rsidR="000D2EBF" w:rsidRPr="000D2EBF" w:rsidRDefault="000D2EBF" w:rsidP="000D2EBF">
      <w:pPr>
        <w:spacing w:after="120" w:line="240" w:lineRule="auto"/>
        <w:rPr>
          <w:rFonts w:ascii="Arial" w:hAnsi="Arial" w:cs="Arial"/>
          <w:b/>
          <w:sz w:val="18"/>
          <w:szCs w:val="18"/>
          <w:lang w:val="en-GB"/>
        </w:rPr>
      </w:pPr>
      <w:r>
        <w:rPr>
          <w:rFonts w:ascii="Arial" w:hAnsi="Arial" w:cs="Arial"/>
          <w:sz w:val="18"/>
          <w:szCs w:val="18"/>
        </w:rPr>
        <w:t>1.1</w:t>
      </w:r>
      <w:r>
        <w:rPr>
          <w:rFonts w:ascii="Arial" w:hAnsi="Arial" w:cs="Arial"/>
          <w:sz w:val="18"/>
          <w:szCs w:val="18"/>
        </w:rPr>
        <w:tab/>
      </w:r>
      <w:r w:rsidR="00863C50" w:rsidRPr="000D2EBF">
        <w:rPr>
          <w:rFonts w:ascii="Arial" w:hAnsi="Arial" w:cs="Arial"/>
          <w:sz w:val="18"/>
          <w:szCs w:val="18"/>
        </w:rPr>
        <w:t xml:space="preserve">To the nominated area(s) (specify details and areas of application), grouting must be carried out using a </w:t>
      </w:r>
      <w:r w:rsidR="00863C50" w:rsidRPr="000D2EBF">
        <w:rPr>
          <w:rFonts w:ascii="Arial" w:hAnsi="Arial" w:cs="Arial"/>
          <w:sz w:val="18"/>
          <w:szCs w:val="18"/>
        </w:rPr>
        <w:tab/>
        <w:t xml:space="preserve">pre-packaged, dry powder mixed on site with addition of a controlled amount of clean water produces a </w:t>
      </w:r>
      <w:r w:rsidR="00863C50" w:rsidRPr="000D2EBF">
        <w:rPr>
          <w:rFonts w:ascii="Arial" w:hAnsi="Arial" w:cs="Arial"/>
          <w:sz w:val="18"/>
          <w:szCs w:val="18"/>
        </w:rPr>
        <w:tab/>
        <w:t>free-flowing precision grout.</w:t>
      </w:r>
    </w:p>
    <w:p w:rsidR="000D2EBF" w:rsidRPr="000D2EBF" w:rsidRDefault="000D2EBF" w:rsidP="000D2EBF">
      <w:pPr>
        <w:spacing w:after="120" w:line="240" w:lineRule="auto"/>
        <w:rPr>
          <w:rFonts w:ascii="Arial" w:hAnsi="Arial" w:cs="Arial"/>
          <w:b/>
          <w:sz w:val="18"/>
          <w:szCs w:val="18"/>
          <w:lang w:val="en-GB"/>
        </w:rPr>
      </w:pPr>
      <w:r>
        <w:rPr>
          <w:rFonts w:ascii="Arial" w:hAnsi="Arial" w:cs="Arial"/>
          <w:sz w:val="18"/>
          <w:szCs w:val="18"/>
          <w:lang w:val="en-GB"/>
        </w:rPr>
        <w:t>1.2</w:t>
      </w:r>
      <w:r>
        <w:rPr>
          <w:rFonts w:ascii="Arial" w:hAnsi="Arial" w:cs="Arial"/>
          <w:sz w:val="18"/>
          <w:szCs w:val="18"/>
          <w:lang w:val="en-GB"/>
        </w:rPr>
        <w:tab/>
      </w:r>
      <w:r w:rsidR="00863C50" w:rsidRPr="000D2EBF">
        <w:rPr>
          <w:rFonts w:ascii="Arial" w:hAnsi="Arial" w:cs="Arial"/>
          <w:sz w:val="18"/>
          <w:szCs w:val="18"/>
          <w:lang w:val="en-GB"/>
        </w:rPr>
        <w:t xml:space="preserve">It is to be mixed with clean water to the required consistency. The plastic grout must not bleed or </w:t>
      </w:r>
      <w:r w:rsidR="00863C50" w:rsidRPr="000D2EBF">
        <w:rPr>
          <w:rFonts w:ascii="Arial" w:hAnsi="Arial" w:cs="Arial"/>
          <w:sz w:val="18"/>
          <w:szCs w:val="18"/>
          <w:lang w:val="en-GB"/>
        </w:rPr>
        <w:tab/>
        <w:t xml:space="preserve">segregate. The storage, handling and placement of the grout must be in strict accordance with the </w:t>
      </w:r>
      <w:r w:rsidR="00863C50" w:rsidRPr="000D2EBF">
        <w:rPr>
          <w:rFonts w:ascii="Arial" w:hAnsi="Arial" w:cs="Arial"/>
          <w:sz w:val="18"/>
          <w:szCs w:val="18"/>
          <w:lang w:val="en-GB"/>
        </w:rPr>
        <w:tab/>
        <w:t>manufacturer’s instructions.</w:t>
      </w:r>
    </w:p>
    <w:p w:rsidR="00863C50" w:rsidRPr="000D2EBF" w:rsidRDefault="000D2EBF" w:rsidP="000D2EBF">
      <w:pPr>
        <w:spacing w:after="0" w:line="240" w:lineRule="auto"/>
        <w:rPr>
          <w:rFonts w:ascii="Arial" w:hAnsi="Arial" w:cs="Arial"/>
          <w:sz w:val="18"/>
          <w:szCs w:val="18"/>
          <w:lang w:val="en-GB"/>
        </w:rPr>
      </w:pPr>
      <w:r>
        <w:rPr>
          <w:rFonts w:ascii="Arial" w:hAnsi="Arial" w:cs="Arial"/>
          <w:sz w:val="18"/>
          <w:szCs w:val="18"/>
          <w:lang w:val="en-GB"/>
        </w:rPr>
        <w:t>1.3</w:t>
      </w:r>
      <w:r>
        <w:rPr>
          <w:rFonts w:ascii="Arial" w:hAnsi="Arial" w:cs="Arial"/>
          <w:sz w:val="18"/>
          <w:szCs w:val="18"/>
          <w:lang w:val="en-GB"/>
        </w:rPr>
        <w:tab/>
      </w:r>
      <w:r w:rsidR="00863C50" w:rsidRPr="000D2EBF">
        <w:rPr>
          <w:rFonts w:ascii="Arial" w:hAnsi="Arial" w:cs="Arial"/>
          <w:sz w:val="18"/>
          <w:szCs w:val="18"/>
          <w:lang w:val="en-GB"/>
        </w:rPr>
        <w:t xml:space="preserve">A positive volumetric expansion up to 1% shall occur while the grout is plastic and exhibit final set &lt;6 </w:t>
      </w:r>
      <w:r w:rsidR="00863C50" w:rsidRPr="000D2EBF">
        <w:rPr>
          <w:rFonts w:ascii="Arial" w:hAnsi="Arial" w:cs="Arial"/>
          <w:sz w:val="18"/>
          <w:szCs w:val="18"/>
          <w:lang w:val="en-GB"/>
        </w:rPr>
        <w:tab/>
        <w:t>hours when tested to EN196-3:1996 at 0.0</w:t>
      </w:r>
      <w:r w:rsidR="000C52EE" w:rsidRPr="000D2EBF">
        <w:rPr>
          <w:rFonts w:ascii="Arial" w:hAnsi="Arial" w:cs="Arial"/>
          <w:sz w:val="18"/>
          <w:szCs w:val="18"/>
          <w:lang w:val="en-GB"/>
        </w:rPr>
        <w:t>8</w:t>
      </w:r>
      <w:r w:rsidR="00863C50" w:rsidRPr="000D2EBF">
        <w:rPr>
          <w:rFonts w:ascii="Arial" w:hAnsi="Arial" w:cs="Arial"/>
          <w:sz w:val="18"/>
          <w:szCs w:val="18"/>
          <w:lang w:val="en-GB"/>
        </w:rPr>
        <w:t xml:space="preserve"> w/p ratio.</w:t>
      </w:r>
    </w:p>
    <w:p w:rsidR="00863C50" w:rsidRPr="00863C50" w:rsidRDefault="00863C50" w:rsidP="000D2EBF">
      <w:pPr>
        <w:spacing w:after="0" w:line="240" w:lineRule="auto"/>
        <w:rPr>
          <w:rFonts w:ascii="Arial" w:hAnsi="Arial" w:cs="Arial"/>
          <w:sz w:val="18"/>
          <w:szCs w:val="18"/>
          <w:lang w:val="en-GB"/>
        </w:rPr>
      </w:pPr>
    </w:p>
    <w:p w:rsidR="00863C50" w:rsidRPr="000D2EBF" w:rsidRDefault="000D2EBF" w:rsidP="000D2EBF">
      <w:pPr>
        <w:spacing w:after="0" w:line="240" w:lineRule="auto"/>
        <w:rPr>
          <w:rFonts w:ascii="Arial" w:hAnsi="Arial" w:cs="Arial"/>
          <w:color w:val="000000"/>
          <w:sz w:val="18"/>
          <w:szCs w:val="18"/>
          <w:lang w:val="en-GB"/>
        </w:rPr>
      </w:pPr>
      <w:r>
        <w:rPr>
          <w:rFonts w:ascii="Arial" w:hAnsi="Arial" w:cs="Arial"/>
          <w:sz w:val="18"/>
          <w:szCs w:val="18"/>
        </w:rPr>
        <w:t>1.4</w:t>
      </w:r>
      <w:r>
        <w:rPr>
          <w:rFonts w:ascii="Arial" w:hAnsi="Arial" w:cs="Arial"/>
          <w:sz w:val="18"/>
          <w:szCs w:val="18"/>
        </w:rPr>
        <w:tab/>
      </w:r>
      <w:r w:rsidR="00863C50" w:rsidRPr="000D2EBF">
        <w:rPr>
          <w:rFonts w:ascii="Arial" w:hAnsi="Arial" w:cs="Arial"/>
          <w:sz w:val="18"/>
          <w:szCs w:val="18"/>
        </w:rPr>
        <w:t>The grout shall exhibit Initial flow through when tested to EN13395-2 of &gt;</w:t>
      </w:r>
      <w:r>
        <w:rPr>
          <w:rFonts w:ascii="Arial" w:hAnsi="Arial" w:cs="Arial"/>
          <w:sz w:val="18"/>
          <w:szCs w:val="18"/>
        </w:rPr>
        <w:t>7</w:t>
      </w:r>
      <w:r w:rsidR="00863C50" w:rsidRPr="000D2EBF">
        <w:rPr>
          <w:rFonts w:ascii="Arial" w:hAnsi="Arial" w:cs="Arial"/>
          <w:sz w:val="18"/>
          <w:szCs w:val="18"/>
        </w:rPr>
        <w:t>50mm at 0.0</w:t>
      </w:r>
      <w:r>
        <w:rPr>
          <w:rFonts w:ascii="Arial" w:hAnsi="Arial" w:cs="Arial"/>
          <w:sz w:val="18"/>
          <w:szCs w:val="18"/>
        </w:rPr>
        <w:t>8</w:t>
      </w:r>
      <w:r w:rsidR="00863C50" w:rsidRPr="000D2EBF">
        <w:rPr>
          <w:rFonts w:ascii="Arial" w:hAnsi="Arial" w:cs="Arial"/>
          <w:sz w:val="18"/>
          <w:szCs w:val="18"/>
        </w:rPr>
        <w:t xml:space="preserve"> w/p ratio.</w:t>
      </w:r>
    </w:p>
    <w:p w:rsidR="00863C50" w:rsidRPr="00863C50" w:rsidRDefault="00863C50" w:rsidP="000D2EBF">
      <w:pPr>
        <w:spacing w:after="0" w:line="240" w:lineRule="auto"/>
        <w:rPr>
          <w:rFonts w:ascii="Arial" w:hAnsi="Arial" w:cs="Arial"/>
          <w:sz w:val="18"/>
          <w:szCs w:val="18"/>
        </w:rPr>
      </w:pPr>
    </w:p>
    <w:p w:rsidR="00863C50" w:rsidRPr="000D2EBF" w:rsidRDefault="000D2EBF" w:rsidP="000D2EBF">
      <w:pPr>
        <w:spacing w:after="0" w:line="240" w:lineRule="auto"/>
        <w:rPr>
          <w:rFonts w:ascii="Arial" w:hAnsi="Arial" w:cs="Arial"/>
          <w:sz w:val="18"/>
          <w:szCs w:val="18"/>
        </w:rPr>
      </w:pPr>
      <w:r>
        <w:rPr>
          <w:rFonts w:ascii="Arial" w:hAnsi="Arial" w:cs="Arial"/>
          <w:sz w:val="18"/>
          <w:szCs w:val="18"/>
        </w:rPr>
        <w:t>1.5</w:t>
      </w:r>
      <w:r>
        <w:rPr>
          <w:rFonts w:ascii="Arial" w:hAnsi="Arial" w:cs="Arial"/>
          <w:sz w:val="18"/>
          <w:szCs w:val="18"/>
        </w:rPr>
        <w:tab/>
      </w:r>
      <w:r w:rsidR="00863C50" w:rsidRPr="000D2EBF">
        <w:rPr>
          <w:rFonts w:ascii="Arial" w:hAnsi="Arial" w:cs="Arial"/>
          <w:sz w:val="18"/>
          <w:szCs w:val="18"/>
        </w:rPr>
        <w:t>The grout shall be formulated to exhibit the following characteristics tested @ 20ºC:</w:t>
      </w:r>
    </w:p>
    <w:p w:rsidR="00863C50" w:rsidRPr="00863C50" w:rsidRDefault="00863C50" w:rsidP="000D2EBF">
      <w:pPr>
        <w:spacing w:after="0" w:line="240" w:lineRule="auto"/>
        <w:ind w:left="300"/>
        <w:rPr>
          <w:rFonts w:ascii="Arial" w:hAnsi="Arial" w:cs="Arial"/>
          <w:sz w:val="18"/>
          <w:szCs w:val="18"/>
        </w:rPr>
      </w:pPr>
    </w:p>
    <w:p w:rsidR="000D2EBF" w:rsidRPr="000D2EBF" w:rsidRDefault="000D2EBF" w:rsidP="000D2EBF">
      <w:pPr>
        <w:spacing w:after="0"/>
        <w:rPr>
          <w:rFonts w:ascii="Arial" w:hAnsi="Arial" w:cs="Arial"/>
          <w:sz w:val="18"/>
          <w:szCs w:val="18"/>
          <w:lang w:val="en-GB"/>
        </w:rPr>
      </w:pPr>
      <w:r>
        <w:rPr>
          <w:rFonts w:ascii="Arial" w:hAnsi="Arial" w:cs="Arial"/>
          <w:b/>
          <w:sz w:val="18"/>
          <w:szCs w:val="18"/>
          <w:lang w:val="en-GB"/>
        </w:rPr>
        <w:tab/>
      </w:r>
      <w:r>
        <w:rPr>
          <w:rFonts w:ascii="Arial" w:hAnsi="Arial" w:cs="Arial"/>
          <w:b/>
          <w:sz w:val="18"/>
          <w:szCs w:val="18"/>
          <w:lang w:val="en-GB"/>
        </w:rPr>
        <w:tab/>
      </w:r>
      <w:r w:rsidRPr="000D2EBF">
        <w:rPr>
          <w:rFonts w:ascii="Arial" w:hAnsi="Arial" w:cs="Arial"/>
          <w:b/>
          <w:sz w:val="18"/>
          <w:szCs w:val="18"/>
          <w:lang w:val="en-GB"/>
        </w:rPr>
        <w:t>Compressive Strength</w:t>
      </w:r>
      <w:r w:rsidRPr="000D2EBF">
        <w:rPr>
          <w:rFonts w:ascii="Arial" w:hAnsi="Arial" w:cs="Arial"/>
          <w:sz w:val="18"/>
          <w:szCs w:val="18"/>
          <w:lang w:val="en-GB"/>
        </w:rPr>
        <w:t xml:space="preserve"> </w:t>
      </w:r>
      <w:r w:rsidRPr="000D2EBF">
        <w:rPr>
          <w:rFonts w:ascii="Arial" w:hAnsi="Arial" w:cs="Arial"/>
          <w:sz w:val="18"/>
          <w:szCs w:val="18"/>
          <w:lang w:val="en-GB"/>
        </w:rPr>
        <w:tab/>
      </w:r>
      <w:r w:rsidRPr="000D2EBF">
        <w:rPr>
          <w:rFonts w:ascii="Arial" w:hAnsi="Arial" w:cs="Arial"/>
          <w:sz w:val="18"/>
          <w:szCs w:val="18"/>
          <w:lang w:val="en-GB"/>
        </w:rPr>
        <w:tab/>
        <w:t>1 day @ 0.08 w/p ratio:</w:t>
      </w:r>
      <w:r w:rsidRPr="000D2EBF">
        <w:rPr>
          <w:rFonts w:ascii="Arial" w:hAnsi="Arial" w:cs="Arial"/>
          <w:sz w:val="18"/>
          <w:szCs w:val="18"/>
          <w:lang w:val="en-GB"/>
        </w:rPr>
        <w:tab/>
        <w:t xml:space="preserve"> &gt;60 N/mm</w:t>
      </w:r>
      <w:r w:rsidRPr="000D2EBF">
        <w:rPr>
          <w:rFonts w:ascii="Arial" w:hAnsi="Arial" w:cs="Arial"/>
          <w:sz w:val="18"/>
          <w:szCs w:val="18"/>
          <w:vertAlign w:val="superscript"/>
          <w:lang w:val="en-GB"/>
        </w:rPr>
        <w:t>2</w:t>
      </w:r>
    </w:p>
    <w:p w:rsidR="000D2EBF" w:rsidRPr="000D2EBF" w:rsidRDefault="000D2EBF" w:rsidP="000D2EBF">
      <w:pPr>
        <w:spacing w:after="0"/>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r>
      <w:r w:rsidRPr="000D2EBF">
        <w:rPr>
          <w:rFonts w:ascii="Arial" w:hAnsi="Arial" w:cs="Arial"/>
          <w:sz w:val="18"/>
          <w:szCs w:val="18"/>
          <w:lang w:val="en-GB"/>
        </w:rPr>
        <w:t>(150mm cubes -EN12390-3)</w:t>
      </w:r>
      <w:r w:rsidRPr="000D2EBF">
        <w:rPr>
          <w:rFonts w:ascii="Arial" w:hAnsi="Arial" w:cs="Arial"/>
          <w:sz w:val="18"/>
          <w:szCs w:val="18"/>
          <w:lang w:val="en-GB"/>
        </w:rPr>
        <w:tab/>
        <w:t>7 day @ 0.08 w/p ratio:</w:t>
      </w:r>
      <w:r w:rsidRPr="000D2EBF">
        <w:rPr>
          <w:rFonts w:ascii="Arial" w:hAnsi="Arial" w:cs="Arial"/>
          <w:sz w:val="18"/>
          <w:szCs w:val="18"/>
          <w:lang w:val="en-GB"/>
        </w:rPr>
        <w:tab/>
        <w:t xml:space="preserve"> &gt;85 N/mm</w:t>
      </w:r>
      <w:r w:rsidRPr="000D2EBF">
        <w:rPr>
          <w:rFonts w:ascii="Arial" w:hAnsi="Arial" w:cs="Arial"/>
          <w:sz w:val="18"/>
          <w:szCs w:val="18"/>
          <w:vertAlign w:val="superscript"/>
          <w:lang w:val="en-GB"/>
        </w:rPr>
        <w:t>2</w:t>
      </w:r>
    </w:p>
    <w:p w:rsidR="000D2EBF" w:rsidRPr="000D2EBF" w:rsidRDefault="000D2EBF" w:rsidP="000D2EBF">
      <w:pPr>
        <w:spacing w:after="0"/>
        <w:rPr>
          <w:rFonts w:ascii="Arial" w:hAnsi="Arial" w:cs="Arial"/>
          <w:sz w:val="18"/>
          <w:szCs w:val="18"/>
          <w:lang w:val="en-GB"/>
        </w:rPr>
      </w:pPr>
      <w:r w:rsidRPr="000D2EBF">
        <w:rPr>
          <w:rFonts w:ascii="Arial" w:hAnsi="Arial" w:cs="Arial"/>
          <w:sz w:val="18"/>
          <w:szCs w:val="18"/>
          <w:lang w:val="en-GB"/>
        </w:rPr>
        <w:tab/>
      </w:r>
      <w:r w:rsidRPr="000D2EBF">
        <w:rPr>
          <w:rFonts w:ascii="Arial" w:hAnsi="Arial" w:cs="Arial"/>
          <w:sz w:val="18"/>
          <w:szCs w:val="18"/>
          <w:lang w:val="en-GB"/>
        </w:rPr>
        <w:tab/>
      </w:r>
      <w:r w:rsidRPr="000D2EBF">
        <w:rPr>
          <w:rFonts w:ascii="Arial" w:hAnsi="Arial" w:cs="Arial"/>
          <w:sz w:val="18"/>
          <w:szCs w:val="18"/>
          <w:lang w:val="en-GB"/>
        </w:rPr>
        <w:tab/>
      </w:r>
      <w:r w:rsidRPr="000D2EBF">
        <w:rPr>
          <w:rFonts w:ascii="Arial" w:hAnsi="Arial" w:cs="Arial"/>
          <w:sz w:val="18"/>
          <w:szCs w:val="18"/>
          <w:lang w:val="en-GB"/>
        </w:rPr>
        <w:tab/>
      </w:r>
      <w:r w:rsidRPr="000D2EBF">
        <w:rPr>
          <w:rFonts w:ascii="Arial" w:hAnsi="Arial" w:cs="Arial"/>
          <w:sz w:val="18"/>
          <w:szCs w:val="18"/>
          <w:lang w:val="en-GB"/>
        </w:rPr>
        <w:tab/>
      </w:r>
      <w:r>
        <w:rPr>
          <w:rFonts w:ascii="Arial" w:hAnsi="Arial" w:cs="Arial"/>
          <w:sz w:val="18"/>
          <w:szCs w:val="18"/>
          <w:lang w:val="en-GB"/>
        </w:rPr>
        <w:tab/>
      </w:r>
      <w:r w:rsidRPr="000D2EBF">
        <w:rPr>
          <w:rFonts w:ascii="Arial" w:hAnsi="Arial" w:cs="Arial"/>
          <w:sz w:val="18"/>
          <w:szCs w:val="18"/>
          <w:lang w:val="en-GB"/>
        </w:rPr>
        <w:t>28 day @ 0.08 w/p ratio:</w:t>
      </w:r>
      <w:r w:rsidRPr="000D2EBF">
        <w:rPr>
          <w:rFonts w:ascii="Arial" w:hAnsi="Arial" w:cs="Arial"/>
          <w:sz w:val="18"/>
          <w:szCs w:val="18"/>
          <w:lang w:val="en-GB"/>
        </w:rPr>
        <w:tab/>
        <w:t xml:space="preserve"> &gt;115 N/mm</w:t>
      </w:r>
      <w:r w:rsidRPr="000D2EBF">
        <w:rPr>
          <w:rFonts w:ascii="Arial" w:hAnsi="Arial" w:cs="Arial"/>
          <w:sz w:val="18"/>
          <w:szCs w:val="18"/>
          <w:vertAlign w:val="superscript"/>
          <w:lang w:val="en-GB"/>
        </w:rPr>
        <w:t>2</w:t>
      </w:r>
    </w:p>
    <w:p w:rsidR="000D2EBF" w:rsidRPr="000D2EBF" w:rsidRDefault="000D2EBF" w:rsidP="000D2EBF">
      <w:pPr>
        <w:spacing w:after="0"/>
        <w:rPr>
          <w:rFonts w:ascii="Arial" w:hAnsi="Arial" w:cs="Arial"/>
          <w:sz w:val="18"/>
          <w:szCs w:val="18"/>
          <w:lang w:val="en-GB"/>
        </w:rPr>
      </w:pPr>
    </w:p>
    <w:p w:rsidR="000D2EBF" w:rsidRPr="000D2EBF" w:rsidRDefault="000D2EBF" w:rsidP="000D2EBF">
      <w:pPr>
        <w:autoSpaceDE w:val="0"/>
        <w:autoSpaceDN w:val="0"/>
        <w:adjustRightInd w:val="0"/>
        <w:spacing w:after="0" w:line="240" w:lineRule="auto"/>
        <w:rPr>
          <w:rFonts w:ascii="Arial" w:hAnsi="Arial" w:cs="Arial"/>
          <w:sz w:val="18"/>
          <w:szCs w:val="18"/>
        </w:rPr>
      </w:pPr>
      <w:r>
        <w:rPr>
          <w:rFonts w:ascii="Arial" w:hAnsi="Arial" w:cs="Arial"/>
          <w:b/>
          <w:sz w:val="18"/>
          <w:szCs w:val="18"/>
        </w:rPr>
        <w:tab/>
      </w:r>
      <w:r>
        <w:rPr>
          <w:rFonts w:ascii="Arial" w:hAnsi="Arial" w:cs="Arial"/>
          <w:b/>
          <w:sz w:val="18"/>
          <w:szCs w:val="18"/>
        </w:rPr>
        <w:tab/>
      </w:r>
      <w:r w:rsidRPr="000D2EBF">
        <w:rPr>
          <w:rFonts w:ascii="Arial" w:hAnsi="Arial" w:cs="Arial"/>
          <w:b/>
          <w:sz w:val="18"/>
          <w:szCs w:val="18"/>
        </w:rPr>
        <w:t>Flexural strength</w:t>
      </w:r>
      <w:r w:rsidRPr="000D2EBF">
        <w:rPr>
          <w:rFonts w:ascii="Arial" w:hAnsi="Arial" w:cs="Arial"/>
          <w:sz w:val="18"/>
          <w:szCs w:val="18"/>
        </w:rPr>
        <w:t xml:space="preserve">: </w:t>
      </w:r>
      <w:r w:rsidRPr="000D2EBF">
        <w:rPr>
          <w:rFonts w:ascii="Arial" w:hAnsi="Arial" w:cs="Arial"/>
          <w:sz w:val="18"/>
          <w:szCs w:val="18"/>
        </w:rPr>
        <w:tab/>
      </w:r>
      <w:r w:rsidRPr="000D2EBF">
        <w:rPr>
          <w:rFonts w:ascii="Arial" w:hAnsi="Arial" w:cs="Arial"/>
          <w:sz w:val="18"/>
          <w:szCs w:val="18"/>
        </w:rPr>
        <w:tab/>
        <w:t>1 day @ 0.08 w/p ratio</w:t>
      </w:r>
      <w:r w:rsidRPr="000D2EBF">
        <w:rPr>
          <w:rFonts w:ascii="Arial" w:hAnsi="Arial" w:cs="Arial"/>
          <w:sz w:val="18"/>
          <w:szCs w:val="18"/>
        </w:rPr>
        <w:tab/>
        <w:t xml:space="preserve">7 N/mm² </w:t>
      </w:r>
    </w:p>
    <w:p w:rsidR="000D2EBF" w:rsidRPr="000D2EBF" w:rsidRDefault="00350981" w:rsidP="000D2EBF">
      <w:pPr>
        <w:autoSpaceDE w:val="0"/>
        <w:autoSpaceDN w:val="0"/>
        <w:adjustRightInd w:val="0"/>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sidR="000D2EBF" w:rsidRPr="000D2EBF">
        <w:rPr>
          <w:rFonts w:ascii="Arial" w:hAnsi="Arial" w:cs="Arial"/>
          <w:sz w:val="18"/>
          <w:szCs w:val="18"/>
        </w:rPr>
        <w:t xml:space="preserve">(EN196-1:1996) </w:t>
      </w:r>
      <w:r w:rsidR="000D2EBF" w:rsidRPr="000D2EBF">
        <w:rPr>
          <w:rFonts w:ascii="Arial" w:hAnsi="Arial" w:cs="Arial"/>
          <w:sz w:val="18"/>
          <w:szCs w:val="18"/>
        </w:rPr>
        <w:tab/>
      </w:r>
      <w:r w:rsidR="000D2EBF" w:rsidRPr="000D2EBF">
        <w:rPr>
          <w:rFonts w:ascii="Arial" w:hAnsi="Arial" w:cs="Arial"/>
          <w:sz w:val="18"/>
          <w:szCs w:val="18"/>
        </w:rPr>
        <w:tab/>
      </w:r>
      <w:r w:rsidR="000D2EBF" w:rsidRPr="000D2EBF">
        <w:rPr>
          <w:rFonts w:ascii="Arial" w:hAnsi="Arial" w:cs="Arial"/>
          <w:sz w:val="18"/>
          <w:szCs w:val="18"/>
        </w:rPr>
        <w:tab/>
        <w:t>7 days @ 0.08 w/p ratio</w:t>
      </w:r>
      <w:r w:rsidR="000D2EBF" w:rsidRPr="000D2EBF">
        <w:rPr>
          <w:rFonts w:ascii="Arial" w:hAnsi="Arial" w:cs="Arial"/>
          <w:sz w:val="18"/>
          <w:szCs w:val="18"/>
        </w:rPr>
        <w:tab/>
        <w:t xml:space="preserve">12 N/mm² </w:t>
      </w:r>
    </w:p>
    <w:p w:rsidR="000D2EBF" w:rsidRDefault="000D2EBF" w:rsidP="000D2EBF">
      <w:pPr>
        <w:spacing w:after="0" w:line="240" w:lineRule="auto"/>
        <w:rPr>
          <w:rFonts w:ascii="Arial" w:hAnsi="Arial" w:cs="Arial"/>
          <w:sz w:val="18"/>
          <w:szCs w:val="18"/>
        </w:rPr>
      </w:pPr>
      <w:r w:rsidRPr="000D2EBF">
        <w:rPr>
          <w:rFonts w:ascii="Arial" w:hAnsi="Arial" w:cs="Arial"/>
          <w:sz w:val="18"/>
          <w:szCs w:val="18"/>
        </w:rPr>
        <w:tab/>
      </w:r>
      <w:r w:rsidRPr="000D2EBF">
        <w:rPr>
          <w:rFonts w:ascii="Arial" w:hAnsi="Arial" w:cs="Arial"/>
          <w:sz w:val="18"/>
          <w:szCs w:val="18"/>
        </w:rPr>
        <w:tab/>
      </w:r>
      <w:r w:rsidRPr="000D2EBF">
        <w:rPr>
          <w:rFonts w:ascii="Arial" w:hAnsi="Arial" w:cs="Arial"/>
          <w:sz w:val="18"/>
          <w:szCs w:val="18"/>
        </w:rPr>
        <w:tab/>
      </w:r>
      <w:r w:rsidRPr="000D2EBF">
        <w:rPr>
          <w:rFonts w:ascii="Arial" w:hAnsi="Arial" w:cs="Arial"/>
          <w:sz w:val="18"/>
          <w:szCs w:val="18"/>
        </w:rPr>
        <w:tab/>
      </w:r>
      <w:r w:rsidRPr="000D2EBF">
        <w:rPr>
          <w:rFonts w:ascii="Arial" w:hAnsi="Arial" w:cs="Arial"/>
          <w:sz w:val="18"/>
          <w:szCs w:val="18"/>
        </w:rPr>
        <w:tab/>
      </w:r>
      <w:r w:rsidR="00350981">
        <w:rPr>
          <w:rFonts w:ascii="Arial" w:hAnsi="Arial" w:cs="Arial"/>
          <w:sz w:val="18"/>
          <w:szCs w:val="18"/>
        </w:rPr>
        <w:tab/>
      </w:r>
      <w:r w:rsidRPr="000D2EBF">
        <w:rPr>
          <w:rFonts w:ascii="Arial" w:hAnsi="Arial" w:cs="Arial"/>
          <w:sz w:val="18"/>
          <w:szCs w:val="18"/>
        </w:rPr>
        <w:t>28 days @ 0.08 w/p ratio</w:t>
      </w:r>
      <w:r w:rsidRPr="000D2EBF">
        <w:rPr>
          <w:rFonts w:ascii="Arial" w:hAnsi="Arial" w:cs="Arial"/>
          <w:sz w:val="18"/>
          <w:szCs w:val="18"/>
        </w:rPr>
        <w:tab/>
        <w:t>16 N/mm²</w:t>
      </w:r>
    </w:p>
    <w:p w:rsidR="00350981" w:rsidRPr="000D2EBF" w:rsidRDefault="00350981" w:rsidP="000D2EBF">
      <w:pPr>
        <w:spacing w:after="0" w:line="240" w:lineRule="auto"/>
        <w:rPr>
          <w:rFonts w:ascii="Arial" w:hAnsi="Arial" w:cs="Arial"/>
          <w:sz w:val="18"/>
          <w:szCs w:val="18"/>
        </w:rPr>
      </w:pPr>
    </w:p>
    <w:p w:rsidR="00275B04" w:rsidRPr="000D2EBF" w:rsidRDefault="000D2EBF" w:rsidP="000D2EBF">
      <w:pPr>
        <w:spacing w:after="0" w:line="240" w:lineRule="auto"/>
        <w:rPr>
          <w:rFonts w:ascii="Arial" w:hAnsi="Arial" w:cs="Arial"/>
          <w:sz w:val="18"/>
          <w:szCs w:val="18"/>
          <w:lang w:val="en-GB"/>
        </w:rPr>
      </w:pPr>
      <w:r w:rsidRPr="000D2EBF">
        <w:rPr>
          <w:rFonts w:ascii="Arial" w:hAnsi="Arial" w:cs="Arial"/>
          <w:sz w:val="18"/>
          <w:szCs w:val="18"/>
          <w:lang w:val="en-GB"/>
        </w:rPr>
        <w:t>1.6</w:t>
      </w:r>
      <w:r>
        <w:rPr>
          <w:rFonts w:ascii="Arial" w:hAnsi="Arial" w:cs="Arial"/>
          <w:b/>
          <w:sz w:val="18"/>
          <w:szCs w:val="18"/>
          <w:lang w:val="en-GB"/>
        </w:rPr>
        <w:tab/>
      </w:r>
      <w:r w:rsidR="00863C50" w:rsidRPr="000D2EBF">
        <w:rPr>
          <w:rFonts w:ascii="Arial" w:hAnsi="Arial" w:cs="Arial"/>
          <w:b/>
          <w:sz w:val="18"/>
          <w:szCs w:val="18"/>
          <w:lang w:val="en-GB"/>
        </w:rPr>
        <w:t xml:space="preserve">Fosroc Conbextra </w:t>
      </w:r>
      <w:r w:rsidR="00350981">
        <w:rPr>
          <w:rFonts w:ascii="Arial" w:hAnsi="Arial" w:cs="Arial"/>
          <w:b/>
          <w:sz w:val="18"/>
          <w:szCs w:val="18"/>
          <w:lang w:val="en-GB"/>
        </w:rPr>
        <w:t>TA</w:t>
      </w:r>
      <w:r w:rsidR="00863C50" w:rsidRPr="000D2EBF">
        <w:rPr>
          <w:rFonts w:ascii="Arial" w:hAnsi="Arial" w:cs="Arial"/>
          <w:sz w:val="18"/>
          <w:szCs w:val="18"/>
          <w:lang w:val="en-GB"/>
        </w:rPr>
        <w:t xml:space="preserve"> meets the performance criteria and is approved for this application.</w:t>
      </w:r>
    </w:p>
    <w:sectPr w:rsidR="00275B04" w:rsidRPr="000D2EBF"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DA8" w:rsidRDefault="00E43DA8" w:rsidP="00275B04">
      <w:pPr>
        <w:spacing w:after="0" w:line="240" w:lineRule="auto"/>
      </w:pPr>
      <w:r>
        <w:separator/>
      </w:r>
    </w:p>
  </w:endnote>
  <w:endnote w:type="continuationSeparator" w:id="0">
    <w:p w:rsidR="00E43DA8" w:rsidRDefault="00E43DA8"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9E2236"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9E2236"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6B003F">
                            <w:rPr>
                              <w:sz w:val="12"/>
                              <w:szCs w:val="12"/>
                            </w:rPr>
                            <w:t>Conbextra</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7"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6B003F">
                      <w:rPr>
                        <w:sz w:val="12"/>
                        <w:szCs w:val="12"/>
                      </w:rPr>
                      <w:t>Conbextra</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9E2236">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DA8" w:rsidRDefault="00E43DA8" w:rsidP="00275B04">
      <w:pPr>
        <w:spacing w:after="0" w:line="240" w:lineRule="auto"/>
      </w:pPr>
      <w:bookmarkStart w:id="0" w:name="_Hlk37232099"/>
      <w:bookmarkEnd w:id="0"/>
      <w:r>
        <w:separator/>
      </w:r>
    </w:p>
  </w:footnote>
  <w:footnote w:type="continuationSeparator" w:id="0">
    <w:p w:rsidR="00E43DA8" w:rsidRDefault="00E43DA8"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23D83"/>
    <w:multiLevelType w:val="multilevel"/>
    <w:tmpl w:val="9078E278"/>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F2B45AB"/>
    <w:multiLevelType w:val="multilevel"/>
    <w:tmpl w:val="6BC4C684"/>
    <w:lvl w:ilvl="0">
      <w:start w:val="1"/>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605D90"/>
    <w:multiLevelType w:val="multilevel"/>
    <w:tmpl w:val="60E6BE72"/>
    <w:lvl w:ilvl="0">
      <w:start w:val="1"/>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95C57C6"/>
    <w:multiLevelType w:val="multilevel"/>
    <w:tmpl w:val="6BC4C684"/>
    <w:lvl w:ilvl="0">
      <w:start w:val="1"/>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B07E54"/>
    <w:multiLevelType w:val="multilevel"/>
    <w:tmpl w:val="9078E278"/>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4"/>
  </w:num>
  <w:num w:numId="2">
    <w:abstractNumId w:val="7"/>
  </w:num>
  <w:num w:numId="3">
    <w:abstractNumId w:val="6"/>
  </w:num>
  <w:num w:numId="4">
    <w:abstractNumId w:val="3"/>
  </w:num>
  <w:num w:numId="5">
    <w:abstractNumId w:val="1"/>
  </w:num>
  <w:num w:numId="6">
    <w:abstractNumId w:val="8"/>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010E0"/>
    <w:rsid w:val="000C47C9"/>
    <w:rsid w:val="000C52EE"/>
    <w:rsid w:val="000D2EBF"/>
    <w:rsid w:val="00152B71"/>
    <w:rsid w:val="00191850"/>
    <w:rsid w:val="001E2F14"/>
    <w:rsid w:val="001E5CD1"/>
    <w:rsid w:val="002145B0"/>
    <w:rsid w:val="00234E76"/>
    <w:rsid w:val="00275B04"/>
    <w:rsid w:val="00275C04"/>
    <w:rsid w:val="002A63CF"/>
    <w:rsid w:val="002F2E62"/>
    <w:rsid w:val="00322743"/>
    <w:rsid w:val="003259C1"/>
    <w:rsid w:val="003467D7"/>
    <w:rsid w:val="00350981"/>
    <w:rsid w:val="003A4732"/>
    <w:rsid w:val="003B214C"/>
    <w:rsid w:val="004832A1"/>
    <w:rsid w:val="00487D1B"/>
    <w:rsid w:val="004C0DA0"/>
    <w:rsid w:val="00527B39"/>
    <w:rsid w:val="005438A1"/>
    <w:rsid w:val="00586E0B"/>
    <w:rsid w:val="005B2FBF"/>
    <w:rsid w:val="00600A5E"/>
    <w:rsid w:val="0061112D"/>
    <w:rsid w:val="006309F3"/>
    <w:rsid w:val="00644C6D"/>
    <w:rsid w:val="00645E26"/>
    <w:rsid w:val="0068744C"/>
    <w:rsid w:val="00687EBA"/>
    <w:rsid w:val="006B003F"/>
    <w:rsid w:val="007032C0"/>
    <w:rsid w:val="00714BD2"/>
    <w:rsid w:val="007751BC"/>
    <w:rsid w:val="007D41F5"/>
    <w:rsid w:val="00812308"/>
    <w:rsid w:val="00863C50"/>
    <w:rsid w:val="00996E5B"/>
    <w:rsid w:val="009B6A16"/>
    <w:rsid w:val="009E2236"/>
    <w:rsid w:val="00A03ED5"/>
    <w:rsid w:val="00A17FD3"/>
    <w:rsid w:val="00A2611D"/>
    <w:rsid w:val="00B408DB"/>
    <w:rsid w:val="00B83C34"/>
    <w:rsid w:val="00BD7EF7"/>
    <w:rsid w:val="00C05CEB"/>
    <w:rsid w:val="00CD05F0"/>
    <w:rsid w:val="00D06237"/>
    <w:rsid w:val="00D50130"/>
    <w:rsid w:val="00D644C7"/>
    <w:rsid w:val="00D67B1C"/>
    <w:rsid w:val="00DD28D4"/>
    <w:rsid w:val="00DE688D"/>
    <w:rsid w:val="00E148DC"/>
    <w:rsid w:val="00E43DA8"/>
    <w:rsid w:val="00E51C3E"/>
    <w:rsid w:val="00E526ED"/>
    <w:rsid w:val="00E778ED"/>
    <w:rsid w:val="00EA48C3"/>
    <w:rsid w:val="00ED533F"/>
    <w:rsid w:val="00EF1BCB"/>
    <w:rsid w:val="00F13073"/>
    <w:rsid w:val="00F135EB"/>
    <w:rsid w:val="00F67288"/>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96215F"/>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48C57B-E435-4313-A688-B15FA6278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CE97FF-B30E-482E-AD58-BCDF3ABFDD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B87065-F033-4993-A294-2616DFDF46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17</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4</cp:revision>
  <dcterms:created xsi:type="dcterms:W3CDTF">2020-04-14T01:46:00Z</dcterms:created>
  <dcterms:modified xsi:type="dcterms:W3CDTF">2022-02-27T20:50:00Z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